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1236" w14:textId="12741904" w:rsidR="003773F4" w:rsidRPr="003773F4" w:rsidRDefault="003773F4" w:rsidP="003773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14:paraId="0AF07590" w14:textId="462F39D8" w:rsidR="003773F4" w:rsidRPr="003773F4" w:rsidRDefault="003773F4" w:rsidP="003773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1755889"/>
      <w:proofErr w:type="spellStart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внутривузовской</w:t>
      </w:r>
      <w:bookmarkEnd w:id="0"/>
      <w:proofErr w:type="spellEnd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для студентов «</w:t>
      </w:r>
      <w:r w:rsidR="00836317" w:rsidRPr="00836317">
        <w:rPr>
          <w:rFonts w:ascii="Times New Roman" w:hAnsi="Times New Roman" w:cs="Times New Roman"/>
          <w:sz w:val="28"/>
          <w:szCs w:val="28"/>
        </w:rPr>
        <w:t>Проектная деятельность как фактор повышения конкурентоспособности организации</w:t>
      </w:r>
      <w:r w:rsidRPr="003773F4">
        <w:rPr>
          <w:rFonts w:ascii="Times New Roman" w:hAnsi="Times New Roman" w:cs="Times New Roman"/>
          <w:sz w:val="28"/>
          <w:szCs w:val="28"/>
        </w:rPr>
        <w:t>»</w:t>
      </w:r>
    </w:p>
    <w:p w14:paraId="7D598680" w14:textId="77777777" w:rsidR="003773F4" w:rsidRDefault="003773F4" w:rsidP="003773F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14:paraId="36399305" w14:textId="6EEC6131"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35686020" w14:textId="0F351700" w:rsidR="003773F4" w:rsidRPr="003773F4" w:rsidRDefault="003773F4" w:rsidP="00836317">
      <w:pPr>
        <w:numPr>
          <w:ilvl w:val="1"/>
          <w:numId w:val="1"/>
        </w:numPr>
        <w:tabs>
          <w:tab w:val="clear" w:pos="1440"/>
          <w:tab w:val="left" w:pos="426"/>
          <w:tab w:val="num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proofErr w:type="spellStart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внутривузовской</w:t>
      </w:r>
      <w:proofErr w:type="spellEnd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для студентов «</w:t>
      </w:r>
      <w:r w:rsidR="00836317" w:rsidRPr="00836317">
        <w:rPr>
          <w:rFonts w:ascii="Times New Roman" w:hAnsi="Times New Roman" w:cs="Times New Roman"/>
          <w:sz w:val="28"/>
          <w:szCs w:val="28"/>
        </w:rPr>
        <w:t>Проектная деятельность как фактор повышения конкурентоспособности организации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регламент) разработан в соответствии с положением о проведении </w:t>
      </w:r>
      <w:proofErr w:type="spellStart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внутривузовской</w:t>
      </w:r>
      <w:proofErr w:type="spellEnd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 для студентов «</w:t>
      </w:r>
      <w:r w:rsidR="00836317" w:rsidRPr="00836317">
        <w:rPr>
          <w:rFonts w:ascii="Times New Roman" w:hAnsi="Times New Roman" w:cs="Times New Roman"/>
          <w:sz w:val="28"/>
          <w:szCs w:val="28"/>
        </w:rPr>
        <w:t>Проектная деятельность как фактор повышения конкурентоспособности организации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олимпиада) и определяет порядок проведения олимпиадных состязаний и правила участия.</w:t>
      </w:r>
    </w:p>
    <w:p w14:paraId="003C8BFD" w14:textId="71CACEF1" w:rsidR="003773F4" w:rsidRPr="003773F4" w:rsidRDefault="003773F4" w:rsidP="00836317">
      <w:pPr>
        <w:numPr>
          <w:ilvl w:val="1"/>
          <w:numId w:val="1"/>
        </w:numPr>
        <w:tabs>
          <w:tab w:val="clear" w:pos="1440"/>
          <w:tab w:val="left" w:pos="284"/>
          <w:tab w:val="num" w:pos="567"/>
          <w:tab w:val="num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олимпиады размещается на сайте </w:t>
      </w:r>
      <w:r w:rsid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филиала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 </w:t>
      </w:r>
      <w:hyperlink r:id="rId8" w:history="1">
        <w:r w:rsidR="00B949A3" w:rsidRPr="00743E09">
          <w:rPr>
            <w:rStyle w:val="a3"/>
            <w:rFonts w:ascii="Times New Roman" w:hAnsi="Times New Roman" w:cs="Times New Roman"/>
            <w:sz w:val="28"/>
            <w:szCs w:val="28"/>
          </w:rPr>
          <w:t>http://www.fa.ru/fil/smolensk/pk/olimpic/Pages/default.aspx</w:t>
        </w:r>
      </w:hyperlink>
      <w:r w:rsidR="00B949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30CA7" w14:textId="77777777"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регистрации участников</w:t>
      </w:r>
    </w:p>
    <w:p w14:paraId="14992ECD" w14:textId="0DD5A016" w:rsidR="003773F4" w:rsidRPr="003773F4" w:rsidRDefault="003773F4" w:rsidP="003773F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олимпиады в обязательном порядке должны пройти процедуру регистрации и заполнить анкету участника на странице олимпиады </w:t>
      </w:r>
      <w:r w:rsidR="0077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филиала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 в установленные сроки.</w:t>
      </w:r>
    </w:p>
    <w:p w14:paraId="53A51EF3" w14:textId="77777777" w:rsidR="003773F4" w:rsidRPr="003773F4" w:rsidRDefault="003773F4" w:rsidP="003773F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олимпиады несет персональную ответственность за достоверность предоставленных сведений и правильность заполнения анкеты.</w:t>
      </w:r>
    </w:p>
    <w:p w14:paraId="00A13E20" w14:textId="77777777"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участия в олимпиаде</w:t>
      </w:r>
    </w:p>
    <w:p w14:paraId="44D9100A" w14:textId="2EB753BA" w:rsidR="003773F4" w:rsidRPr="003773F4" w:rsidRDefault="00836317" w:rsidP="00DE746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тборочный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олимпиады проводится в виде тестирования. Тестовые задания состоят из </w:t>
      </w:r>
      <w:r w:rsidR="0077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определяются исходя из изучаемого материала в соответствии с государственными образовательными стандартами в сфере образования Российской Федерации. При прохождении тестирования оценивается правильность выполнения заданий.</w:t>
      </w:r>
    </w:p>
    <w:p w14:paraId="5649353C" w14:textId="3A6EBCBF" w:rsidR="003773F4" w:rsidRPr="003773F4" w:rsidRDefault="00836317" w:rsidP="00DE746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аключительный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роводится очно на территории Смоленского филиала Финансового университета. </w:t>
      </w:r>
    </w:p>
    <w:p w14:paraId="518C2FCA" w14:textId="3AA22060" w:rsidR="003773F4" w:rsidRPr="003773F4" w:rsidRDefault="00836317" w:rsidP="00DE746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заключительном этапе допускаются участники, успешно выполнившие задание отборочного этапа.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достоверность указанного при регистрации адреса электронной почты возлагается на участника.</w:t>
      </w:r>
    </w:p>
    <w:p w14:paraId="436219DE" w14:textId="223A1774" w:rsidR="003773F4" w:rsidRPr="003773F4" w:rsidRDefault="003773F4" w:rsidP="00DE746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участнику заключительного этапа олимпиады, должны быть доведены до участника до начала проведения заключительного этапа олимпиады.</w:t>
      </w:r>
    </w:p>
    <w:p w14:paraId="5E76AFAE" w14:textId="33CAE09B" w:rsidR="00836317" w:rsidRPr="00836317" w:rsidRDefault="003773F4" w:rsidP="00DE7462">
      <w:pPr>
        <w:pStyle w:val="a5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заключительного этапа олимпиады </w:t>
      </w:r>
      <w:r w:rsidR="00836317"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 </w:t>
      </w:r>
      <w:r w:rsidR="00836317"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серию заданий, связанных с запуском, планированием, реализацией и завершением игрового проекта. Каждое задание включает в себя выработку решения, презентацию и разбор.</w:t>
      </w:r>
    </w:p>
    <w:p w14:paraId="4FC08938" w14:textId="1FD00256" w:rsidR="003773F4" w:rsidRPr="00836317" w:rsidRDefault="003773F4" w:rsidP="00DE746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нарушения регламента олимпиады по решению оргкомитета участник может быть отстранен от участия </w:t>
      </w:r>
      <w:r w:rsid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заключительном</w:t>
      </w:r>
      <w:r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олимпиады, и в этом случае работа этого участника не проверяется.</w:t>
      </w:r>
    </w:p>
    <w:p w14:paraId="7DC2156C" w14:textId="004EB030" w:rsidR="006A346E" w:rsidRPr="003773F4" w:rsidRDefault="00532A36" w:rsidP="00DE7462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</w:t>
      </w:r>
      <w:r w:rsid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</w:t>
      </w:r>
      <w:r w:rsidR="00D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14:paraId="285D01D6" w14:textId="77777777" w:rsidR="003773F4" w:rsidRPr="003773F4" w:rsidRDefault="003773F4" w:rsidP="003773F4">
      <w:pPr>
        <w:tabs>
          <w:tab w:val="left" w:pos="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определения победителей и призеров олимпиады</w:t>
      </w:r>
    </w:p>
    <w:p w14:paraId="131C3614" w14:textId="624DEA02" w:rsidR="003773F4" w:rsidRPr="003773F4" w:rsidRDefault="00836317" w:rsidP="00DE7462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Олимпиады определяются на основании рейтинговой таблицы участников, ранжированной в соответствии с баллами участников, полученными за выполненные олимпиадные задания на заключительном этапе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534DBF" w14:textId="77777777" w:rsidR="003773F4" w:rsidRPr="003773F4" w:rsidRDefault="003773F4" w:rsidP="00DE7462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участников фиксируются в итоговой таблице, представляющей собой ранжированный список участников второго (заключительного) этапа олимпиады, расположенных по мере убывания набранных ими баллов. Участники с одинаковыми баллами располагаются в алфавитном порядке.</w:t>
      </w:r>
    </w:p>
    <w:p w14:paraId="62DA5FDE" w14:textId="30B22F5D" w:rsidR="003773F4" w:rsidRPr="003773F4" w:rsidRDefault="003773F4" w:rsidP="00DE7462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таблица направляется в оргкомитет олимпиады для утверждения. Список победителей и призеров олимпиады публикуется на </w:t>
      </w:r>
      <w:r w:rsidRPr="00377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</w:t>
      </w:r>
      <w:r w:rsidR="008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B34D8C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Смоленского</w:t>
        </w:r>
        <w:r w:rsidR="00367602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34D8C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филиала Финуниверситета</w:t>
        </w:r>
      </w:hyperlink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9CAC6D" w14:textId="77777777" w:rsidR="003773F4" w:rsidRPr="003773F4" w:rsidRDefault="003773F4" w:rsidP="00DE7462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Победители, призеры и лауреаты олимпиады решением жюри рекомендуются для участия в других олимпиадах и конкурсах.</w:t>
      </w:r>
    </w:p>
    <w:p w14:paraId="0B8FB734" w14:textId="77777777" w:rsidR="003773F4" w:rsidRPr="003773F4" w:rsidRDefault="003773F4" w:rsidP="003773F4">
      <w:pPr>
        <w:tabs>
          <w:tab w:val="left" w:pos="42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конфиденциальности</w:t>
      </w:r>
    </w:p>
    <w:p w14:paraId="2374050F" w14:textId="7B915673" w:rsidR="003773F4" w:rsidRPr="00B949A3" w:rsidRDefault="00A30782" w:rsidP="00DE7462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 </w:t>
      </w:r>
      <w:r w:rsidR="00DE7462" w:rsidRPr="00DE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</w:t>
      </w:r>
      <w:r w:rsidR="00DE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E7462" w:rsidRPr="00DE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 проведением заключительного этапа, получает выполненные задания от модераторов. По окончании проверки результаты объявляются участникам олимпиады</w:t>
      </w:r>
      <w:r w:rsidRP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F2C8A5" w14:textId="77777777" w:rsidR="003773F4" w:rsidRPr="003773F4" w:rsidRDefault="003773F4" w:rsidP="00917A22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оргкомитета, методической комиссии и жюри, имеющие доступ к конфиденциальной информации, несут персональную ответственность за нарушение условий конфиденциальности.</w:t>
      </w:r>
    </w:p>
    <w:p w14:paraId="73AE5581" w14:textId="77777777" w:rsidR="00917A22" w:rsidRDefault="00917A22" w:rsidP="006A346E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  <w:sectPr w:rsidR="00917A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FD80C6" w14:textId="4C0F20F8" w:rsidR="00DA388E" w:rsidRDefault="006A346E" w:rsidP="006A346E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2132D3A" w14:textId="77777777" w:rsidR="00917A22" w:rsidRDefault="00917A22" w:rsidP="00917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7284">
        <w:rPr>
          <w:rFonts w:ascii="Times New Roman" w:hAnsi="Times New Roman" w:cs="Times New Roman"/>
          <w:b/>
          <w:sz w:val="28"/>
        </w:rPr>
        <w:t>КРИТЕРИИ ОЦЕНИВАНИЯ (оценочный лист)</w:t>
      </w:r>
    </w:p>
    <w:p w14:paraId="34BACB2F" w14:textId="77777777" w:rsidR="00917A22" w:rsidRPr="00D00091" w:rsidRDefault="00917A22" w:rsidP="00917A2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93"/>
        <w:gridCol w:w="842"/>
        <w:gridCol w:w="982"/>
        <w:gridCol w:w="1553"/>
        <w:gridCol w:w="982"/>
        <w:gridCol w:w="985"/>
        <w:gridCol w:w="774"/>
        <w:gridCol w:w="1069"/>
        <w:gridCol w:w="580"/>
      </w:tblGrid>
      <w:tr w:rsidR="00BF640B" w:rsidRPr="00427284" w14:paraId="0226BB3B" w14:textId="77777777" w:rsidTr="00BF640B">
        <w:trPr>
          <w:cantSplit/>
          <w:trHeight w:val="3710"/>
        </w:trPr>
        <w:tc>
          <w:tcPr>
            <w:tcW w:w="2336" w:type="pct"/>
            <w:vAlign w:val="center"/>
          </w:tcPr>
          <w:p w14:paraId="5B5C3B53" w14:textId="0C157D45" w:rsidR="00917A22" w:rsidRPr="00427284" w:rsidRDefault="00917A22" w:rsidP="00917A2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292" w:type="pct"/>
            <w:textDirection w:val="btLr"/>
            <w:vAlign w:val="center"/>
          </w:tcPr>
          <w:p w14:paraId="6DA75DE4" w14:textId="77777777" w:rsidR="00BF640B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Актуальность</w:t>
            </w:r>
            <w:proofErr w:type="spellEnd"/>
            <w:r w:rsidRPr="00427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7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темы</w:t>
            </w:r>
            <w:proofErr w:type="spellEnd"/>
            <w:r w:rsidR="00BF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5CD29D" w14:textId="735650F3" w:rsidR="00917A22" w:rsidRPr="00BF640B" w:rsidRDefault="00BF640B" w:rsidP="00BF64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баллов)</w:t>
            </w:r>
          </w:p>
        </w:tc>
        <w:tc>
          <w:tcPr>
            <w:tcW w:w="340" w:type="pct"/>
            <w:textDirection w:val="btLr"/>
            <w:vAlign w:val="center"/>
          </w:tcPr>
          <w:p w14:paraId="41F93805" w14:textId="37A3FF25" w:rsidR="00BF640B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0B">
              <w:rPr>
                <w:rFonts w:ascii="Times New Roman" w:hAnsi="Times New Roman" w:cs="Times New Roman"/>
                <w:sz w:val="24"/>
                <w:szCs w:val="24"/>
              </w:rPr>
              <w:t>Научно-теоретический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40B">
              <w:rPr>
                <w:rFonts w:ascii="Times New Roman" w:hAnsi="Times New Roman" w:cs="Times New Roman"/>
                <w:sz w:val="24"/>
                <w:szCs w:val="24"/>
              </w:rPr>
              <w:t>уровень выполнения</w:t>
            </w:r>
            <w:r w:rsidR="00BF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21FFC" w14:textId="1EBAFCF3" w:rsidR="00917A22" w:rsidRPr="00BF640B" w:rsidRDefault="00BF640B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  <w:p w14:paraId="1008CDB8" w14:textId="02D8145F" w:rsidR="00BF640B" w:rsidRPr="00427284" w:rsidRDefault="00BF640B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extDirection w:val="btLr"/>
            <w:vAlign w:val="center"/>
          </w:tcPr>
          <w:p w14:paraId="657F371F" w14:textId="77777777" w:rsidR="00BF640B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Степень творчества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самостоятельности в подходе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к анализу проблемы и его решению. Доказательность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убедительность</w:t>
            </w:r>
          </w:p>
          <w:p w14:paraId="3CC8C8E9" w14:textId="34395039" w:rsidR="00917A22" w:rsidRPr="00427284" w:rsidRDefault="00BF640B" w:rsidP="00BF64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0" w:type="pct"/>
            <w:textDirection w:val="btLr"/>
            <w:vAlign w:val="center"/>
          </w:tcPr>
          <w:p w14:paraId="2935CBBD" w14:textId="77777777" w:rsidR="00BF640B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Форма изложения материала и качество презентации</w:t>
            </w:r>
            <w:r w:rsidR="00BF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06DE7" w14:textId="78E5CEDE" w:rsidR="00917A22" w:rsidRPr="00427284" w:rsidRDefault="00BF640B" w:rsidP="00BF64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1" w:type="pct"/>
            <w:textDirection w:val="btLr"/>
            <w:vAlign w:val="center"/>
          </w:tcPr>
          <w:p w14:paraId="32DE1EBE" w14:textId="77777777" w:rsidR="00BF640B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коммуникационными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</w:p>
          <w:p w14:paraId="40154043" w14:textId="48BBFE5E" w:rsidR="00917A22" w:rsidRPr="00427284" w:rsidRDefault="00BF640B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0B">
              <w:rPr>
                <w:rFonts w:ascii="Times New Roman" w:hAnsi="Times New Roman" w:cs="Times New Roman"/>
                <w:sz w:val="24"/>
                <w:szCs w:val="24"/>
              </w:rPr>
              <w:t>(max – 5 баллов)</w:t>
            </w:r>
          </w:p>
        </w:tc>
        <w:tc>
          <w:tcPr>
            <w:tcW w:w="243" w:type="pct"/>
            <w:textDirection w:val="btLr"/>
            <w:vAlign w:val="center"/>
          </w:tcPr>
          <w:p w14:paraId="4B41691C" w14:textId="77777777" w:rsidR="00BF640B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Полнота и всесторонность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</w:p>
          <w:p w14:paraId="0A4F223C" w14:textId="1B176258" w:rsidR="00917A22" w:rsidRPr="00427284" w:rsidRDefault="00BF640B" w:rsidP="00BF64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" w:type="pct"/>
            <w:textDirection w:val="btLr"/>
            <w:vAlign w:val="center"/>
          </w:tcPr>
          <w:p w14:paraId="2CBCA702" w14:textId="77777777" w:rsidR="00BF640B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Наличие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взглядов на про</w:t>
            </w:r>
            <w:bookmarkStart w:id="1" w:name="_GoBack"/>
            <w:bookmarkEnd w:id="1"/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блему</w:t>
            </w:r>
            <w:r w:rsidR="00BF6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E10DBF" w14:textId="1D6893AC" w:rsidR="00917A22" w:rsidRPr="00427284" w:rsidRDefault="00BF640B" w:rsidP="00BF640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202" w:type="pct"/>
            <w:textDirection w:val="btLr"/>
            <w:vAlign w:val="center"/>
          </w:tcPr>
          <w:p w14:paraId="0CD929D6" w14:textId="77777777" w:rsidR="00917A22" w:rsidRPr="00427284" w:rsidRDefault="00917A22" w:rsidP="001E486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2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F640B" w:rsidRPr="00427284" w14:paraId="59A1C879" w14:textId="77777777" w:rsidTr="00BF640B">
        <w:tc>
          <w:tcPr>
            <w:tcW w:w="2336" w:type="pct"/>
          </w:tcPr>
          <w:p w14:paraId="72137006" w14:textId="5017C0CE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6EBD83B9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77733F9F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1B5CBADD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4F796CC0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004DF1FF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49497ADC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2FB1EBF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16D73891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0B" w:rsidRPr="00427284" w14:paraId="692184D2" w14:textId="77777777" w:rsidTr="00BF640B">
        <w:tc>
          <w:tcPr>
            <w:tcW w:w="2336" w:type="pct"/>
          </w:tcPr>
          <w:p w14:paraId="19C3BF1C" w14:textId="3A4C8078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</w:tcPr>
          <w:p w14:paraId="058748A7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31FAD9F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7F892535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4B6556D8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09C1683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5BC81EAF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274E0075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76745D05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0B" w:rsidRPr="00427284" w14:paraId="30243F77" w14:textId="77777777" w:rsidTr="00BF640B">
        <w:tc>
          <w:tcPr>
            <w:tcW w:w="2336" w:type="pct"/>
          </w:tcPr>
          <w:p w14:paraId="57A888CB" w14:textId="23E96013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" w:type="pct"/>
          </w:tcPr>
          <w:p w14:paraId="7794AF3B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1E136252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68AFAF3D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36E2B3FE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321FE247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0C3890D1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71185F4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4F0C9105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0B" w:rsidRPr="00427284" w14:paraId="0009ABE2" w14:textId="77777777" w:rsidTr="00BF640B">
        <w:tc>
          <w:tcPr>
            <w:tcW w:w="2336" w:type="pct"/>
          </w:tcPr>
          <w:p w14:paraId="0F6A5948" w14:textId="4B1782A2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2" w:type="pct"/>
          </w:tcPr>
          <w:p w14:paraId="7DEFC97D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7311B24C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08F21169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4992B01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1B7AAFD0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4CB77449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34F4F76D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34C4E172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0B" w:rsidRPr="00427284" w14:paraId="1E281253" w14:textId="77777777" w:rsidTr="00BF640B">
        <w:tc>
          <w:tcPr>
            <w:tcW w:w="2336" w:type="pct"/>
          </w:tcPr>
          <w:p w14:paraId="23B7B776" w14:textId="5FFB5080" w:rsidR="00917A22" w:rsidRPr="00D20EF1" w:rsidRDefault="00917A22" w:rsidP="001E4861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5A05DD83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2E0FC255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2D9F0541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4899684D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40433C12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6E64602B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BCA4576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39D792D0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0B" w:rsidRPr="00427284" w14:paraId="3C9EC501" w14:textId="77777777" w:rsidTr="00BF640B">
        <w:tc>
          <w:tcPr>
            <w:tcW w:w="2336" w:type="pct"/>
          </w:tcPr>
          <w:p w14:paraId="643AD17B" w14:textId="474C1B90" w:rsidR="00917A22" w:rsidRPr="00D20EF1" w:rsidRDefault="00917A22" w:rsidP="001E4861">
            <w:pPr>
              <w:overflowPunct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</w:tcPr>
          <w:p w14:paraId="3F833886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281C392F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DCA8502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3D5D7BC3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4661C01B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2F13A49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1F9E64C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1A8D5FBE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0B" w:rsidRPr="00427284" w14:paraId="41DE9AE8" w14:textId="77777777" w:rsidTr="00BF640B">
        <w:tc>
          <w:tcPr>
            <w:tcW w:w="2336" w:type="pct"/>
          </w:tcPr>
          <w:p w14:paraId="276E8EFF" w14:textId="4DCA2DB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" w:type="pct"/>
          </w:tcPr>
          <w:p w14:paraId="5770934B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14CF891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78CB70A6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2FAD9813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31AFEFD6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4590C3E7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DB8429E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00E08F1A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40B" w:rsidRPr="00427284" w14:paraId="02CEBC3A" w14:textId="77777777" w:rsidTr="00BF640B">
        <w:tc>
          <w:tcPr>
            <w:tcW w:w="2336" w:type="pct"/>
          </w:tcPr>
          <w:p w14:paraId="02F46AC5" w14:textId="6048AD7B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2" w:type="pct"/>
          </w:tcPr>
          <w:p w14:paraId="75B0CBF9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1A8E0972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14:paraId="560D19E1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14:paraId="4FA6A0CF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</w:tcPr>
          <w:p w14:paraId="4673F765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14:paraId="69E6C17E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14:paraId="5499FCE0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" w:type="pct"/>
          </w:tcPr>
          <w:p w14:paraId="3287121D" w14:textId="77777777" w:rsidR="00917A22" w:rsidRPr="00427284" w:rsidRDefault="00917A22" w:rsidP="001E48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99A08" w14:textId="77777777" w:rsidR="00D73104" w:rsidRPr="003773F4" w:rsidRDefault="00D73104" w:rsidP="006A346E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D73104" w:rsidRPr="003773F4" w:rsidSect="00917A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3372"/>
    <w:multiLevelType w:val="multilevel"/>
    <w:tmpl w:val="CBC0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86B85"/>
    <w:multiLevelType w:val="multilevel"/>
    <w:tmpl w:val="381A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256DD"/>
    <w:multiLevelType w:val="multilevel"/>
    <w:tmpl w:val="6020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05214"/>
    <w:multiLevelType w:val="multilevel"/>
    <w:tmpl w:val="FE6C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F60E5"/>
    <w:multiLevelType w:val="multilevel"/>
    <w:tmpl w:val="0EF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06"/>
    <w:rsid w:val="002E7806"/>
    <w:rsid w:val="00367602"/>
    <w:rsid w:val="003773F4"/>
    <w:rsid w:val="005214D7"/>
    <w:rsid w:val="00532A36"/>
    <w:rsid w:val="006313DA"/>
    <w:rsid w:val="006A346E"/>
    <w:rsid w:val="00731224"/>
    <w:rsid w:val="00771223"/>
    <w:rsid w:val="00836317"/>
    <w:rsid w:val="00917A22"/>
    <w:rsid w:val="00A30782"/>
    <w:rsid w:val="00B34D8C"/>
    <w:rsid w:val="00B949A3"/>
    <w:rsid w:val="00BF640B"/>
    <w:rsid w:val="00D73104"/>
    <w:rsid w:val="00DA388E"/>
    <w:rsid w:val="00D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449F"/>
  <w15:chartTrackingRefBased/>
  <w15:docId w15:val="{6A3CEC63-30F2-4A72-8244-3D948096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9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smolensk/pk/olimpic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a.ru/org/faculty/nin/Pages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622FD8BE643F644985B405441E6BBB0" ma:contentTypeVersion="1" ma:contentTypeDescription="Отправка изображения." ma:contentTypeScope="" ma:versionID="fb4931a7ab5ce2451d5c83305c45b95c">
  <xsd:schema xmlns:xsd="http://www.w3.org/2001/XMLSchema" xmlns:xs="http://www.w3.org/2001/XMLSchema" xmlns:p="http://schemas.microsoft.com/office/2006/metadata/properties" xmlns:ns1="http://schemas.microsoft.com/sharepoint/v3" xmlns:ns2="99B98AB6-B149-4BCD-8DB9-BAA31445B872" xmlns:ns3="http://schemas.microsoft.com/sharepoint/v3/fields" targetNamespace="http://schemas.microsoft.com/office/2006/metadata/properties" ma:root="true" ma:fieldsID="f4b70f5440b1cbdb5165cdeff0c3e6a1" ns1:_="" ns2:_="" ns3:_="">
    <xsd:import namespace="http://schemas.microsoft.com/sharepoint/v3"/>
    <xsd:import namespace="99B98AB6-B149-4BCD-8DB9-BAA31445B87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8AB6-B149-4BCD-8DB9-BAA31445B87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9B98AB6-B149-4BCD-8DB9-BAA31445B87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3B65B-C00C-489F-BCA0-CE3F0CA73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98AB6-B149-4BCD-8DB9-BAA31445B87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481C9-48BC-48EB-B186-C99A538CA781}">
  <ds:schemaRefs>
    <ds:schemaRef ds:uri="http://schemas.microsoft.com/office/2006/metadata/properties"/>
    <ds:schemaRef ds:uri="http://schemas.microsoft.com/office/infopath/2007/PartnerControls"/>
    <ds:schemaRef ds:uri="99B98AB6-B149-4BCD-8DB9-BAA31445B872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7AF11B7-3DBB-4D07-BDD6-4F8FF80FC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З. Тищенкова</dc:creator>
  <cp:keywords/>
  <dc:description/>
  <cp:lastModifiedBy>Ганичева Елена Викторовна</cp:lastModifiedBy>
  <cp:revision>6</cp:revision>
  <dcterms:created xsi:type="dcterms:W3CDTF">2024-03-20T19:39:00Z</dcterms:created>
  <dcterms:modified xsi:type="dcterms:W3CDTF">2024-06-05T08:25:00Z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0x0101009148F5A04DDD49CBA7127AADA5FB792B00AADE34325A8B49CDA8BB4DB53328F21400B622FD8BE643F644985B405441E6BBB0</vt:lpwstr>
  </property>
</Properties>
</file>