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0290CD71" w14:textId="77777777" w:rsidR="00722368" w:rsidRDefault="00722368" w:rsidP="00722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0826183C" w14:textId="77777777" w:rsidR="00722368" w:rsidRDefault="00722368" w:rsidP="007223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387C6169" w14:textId="77777777" w:rsidR="00722368" w:rsidRDefault="00722368" w:rsidP="00722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6B1B8AD" w14:textId="77777777" w:rsidR="00722368" w:rsidRDefault="00722368" w:rsidP="00722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3B06909A" w14:textId="77777777" w:rsidR="00722368" w:rsidRDefault="00722368" w:rsidP="007223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1A03BE9" w14:textId="77777777" w:rsidR="007C5951" w:rsidRDefault="000E2A3A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ТОВАРОВЕДЕНИЕ И ЭКСПЕРТИЗА </w:t>
      </w:r>
    </w:p>
    <w:p w14:paraId="06E24C17" w14:textId="06AA62E2" w:rsidR="00646B41" w:rsidRPr="00646B41" w:rsidRDefault="000E2A3A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ТАМОЖЕННОМ ДЕЛЕ ПРОДОВОЛЬСТВЕННЫХ И НЕПРОДОВОЛЬСТВЕННЫХ ТОВАРОВ</w:t>
      </w: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43E287" w14:textId="77777777" w:rsidR="004658E3" w:rsidRPr="00FC41DA" w:rsidRDefault="004658E3" w:rsidP="004658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4E5623B8" w14:textId="77777777" w:rsidR="004658E3" w:rsidRPr="00FC41DA" w:rsidRDefault="004658E3" w:rsidP="004658E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9A5190B" w14:textId="77777777" w:rsidR="004658E3" w:rsidRPr="00FC41DA" w:rsidRDefault="004658E3" w:rsidP="004658E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2DBE949D" w14:textId="77777777" w:rsidR="004658E3" w:rsidRPr="00FC41DA" w:rsidRDefault="004658E3" w:rsidP="004658E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035807CE" w14:textId="77777777" w:rsidR="004658E3" w:rsidRPr="00FC41DA" w:rsidRDefault="004658E3" w:rsidP="0046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63302939" w14:textId="77777777" w:rsidR="004658E3" w:rsidRPr="00FC41DA" w:rsidRDefault="004658E3" w:rsidP="0046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9AA632C" w14:textId="77777777" w:rsidR="004658E3" w:rsidRPr="00FC41DA" w:rsidRDefault="004658E3" w:rsidP="00465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8AB654E" w14:textId="77777777" w:rsidR="004658E3" w:rsidRPr="00FC41DA" w:rsidRDefault="004658E3" w:rsidP="004658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25A1E67" w14:textId="77777777" w:rsidR="004658E3" w:rsidRPr="00FC41DA" w:rsidRDefault="004658E3" w:rsidP="004658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64D30AE" w14:textId="77777777" w:rsidR="004658E3" w:rsidRPr="00FC41DA" w:rsidRDefault="004658E3" w:rsidP="004658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A516631" w14:textId="77777777" w:rsidR="004658E3" w:rsidRPr="00FC41DA" w:rsidRDefault="004658E3" w:rsidP="004658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FCA3D9D" w14:textId="77777777" w:rsidR="004658E3" w:rsidRPr="00FC41DA" w:rsidRDefault="004658E3" w:rsidP="004658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CAAABBD" w14:textId="77777777" w:rsidR="004658E3" w:rsidRPr="00FC41DA" w:rsidRDefault="004658E3" w:rsidP="004658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A8B6D97" w14:textId="77777777" w:rsidR="004658E3" w:rsidRPr="00FC41DA" w:rsidRDefault="004658E3" w:rsidP="004658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1F8247C" w14:textId="77777777" w:rsidR="004658E3" w:rsidRPr="00FC41DA" w:rsidRDefault="004658E3" w:rsidP="004658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4C0D3712" w14:textId="11D4F5BC" w:rsidR="00646B41" w:rsidRPr="00646B41" w:rsidRDefault="00D35967" w:rsidP="00D35967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C4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32068C1A" w14:textId="2F87D739" w:rsid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9A8425" w14:textId="0AFE8ABD" w:rsidR="00646B41" w:rsidRPr="00646B41" w:rsidRDefault="00646B41" w:rsidP="004658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3BC47E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25D8B7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7A63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DAF8B1A" w14:textId="33C1603B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D35967" w:rsidRPr="0089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D4D21FC" w14:textId="7840B7A7" w:rsidR="00646B41" w:rsidRPr="00646B41" w:rsidRDefault="00646B41" w:rsidP="00E23804">
      <w:pPr>
        <w:widowControl w:val="0"/>
        <w:suppressAutoHyphens/>
        <w:spacing w:after="0" w:line="240" w:lineRule="auto"/>
        <w:ind w:left="1418" w:right="994"/>
        <w:jc w:val="both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7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</w:p>
    <w:p w14:paraId="7387D5CF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</w:rPr>
      </w:pPr>
    </w:p>
    <w:p w14:paraId="3D226AE6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6A9552" w14:textId="77777777" w:rsidR="004C2804" w:rsidRDefault="004C2804" w:rsidP="004C2804">
          <w:pPr>
            <w:pStyle w:val="af3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4AEF24A2" w14:textId="77777777" w:rsidR="004C2804" w:rsidRPr="008639BF" w:rsidRDefault="004C2804" w:rsidP="004C2804">
          <w:pPr>
            <w:rPr>
              <w:lang w:eastAsia="ru-RU"/>
            </w:rPr>
          </w:pPr>
        </w:p>
        <w:p w14:paraId="535D3D62" w14:textId="48E9975B" w:rsidR="004C2804" w:rsidRPr="008639BF" w:rsidRDefault="004C2804" w:rsidP="004C2804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58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B08ACF9" w14:textId="420CE237" w:rsidR="004C2804" w:rsidRPr="008639BF" w:rsidRDefault="006757A2" w:rsidP="004C2804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4C2804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4C2804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58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6E0942A" w14:textId="0EB3086C" w:rsidR="004C2804" w:rsidRPr="008639BF" w:rsidRDefault="006757A2" w:rsidP="004C2804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4C2804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4C2804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58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00A0E295" w14:textId="25062582" w:rsidR="004C2804" w:rsidRPr="008639BF" w:rsidRDefault="006757A2" w:rsidP="004C2804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4C2804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4C2804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4C2804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658E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37212102" w14:textId="77777777" w:rsidR="004C2804" w:rsidRDefault="004C2804" w:rsidP="004C2804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2E95766A" w14:textId="77777777" w:rsidR="004C2804" w:rsidRDefault="004C2804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313E3D3" w14:textId="77777777" w:rsidR="004C2804" w:rsidRDefault="004C2804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091763" w14:textId="77777777" w:rsidR="004C2804" w:rsidRDefault="004C2804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F35C85" w14:textId="77777777" w:rsidR="004C2804" w:rsidRDefault="004C2804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7A9728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6D8E03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A06AB5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330DE1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132044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1DC0BC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D737E7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99B914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D0E2E6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967DDE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913AE3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2132BF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848B88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A6047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382704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F12C46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33BD6B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448F7E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60C47F" w14:textId="77777777" w:rsidR="001F077F" w:rsidRDefault="001F077F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3B8ABF" w14:textId="6F3A8434" w:rsidR="00E23804" w:rsidRPr="00E23804" w:rsidRDefault="00E23804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E23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Кодификатор фонда оценочных средств</w:t>
      </w:r>
    </w:p>
    <w:p w14:paraId="0046B11C" w14:textId="77777777" w:rsidR="00E23804" w:rsidRPr="00E23804" w:rsidRDefault="00E23804" w:rsidP="00E23804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052BFB" w14:textId="6FE41A71" w:rsidR="00E23804" w:rsidRPr="00E23804" w:rsidRDefault="00E23804" w:rsidP="00E2380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8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учебной дисциплины: «Товароведение и экспертиза в таможенном деле продовольственных и непродовольственных товаров»</w:t>
      </w:r>
    </w:p>
    <w:p w14:paraId="6875077C" w14:textId="77777777" w:rsidR="00E23804" w:rsidRPr="00E23804" w:rsidRDefault="00E23804" w:rsidP="00E2380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80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707C30B9" w14:textId="752CAE7E" w:rsidR="00646B41" w:rsidRPr="00E23804" w:rsidRDefault="00E23804" w:rsidP="00E2380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  <w:lang w:eastAsia="ru-RU"/>
        </w:rPr>
      </w:pPr>
      <w:r w:rsidRPr="00E23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ПК-1</w:t>
      </w:r>
      <w:r w:rsidRPr="00E23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3804">
        <w:rPr>
          <w:rFonts w:ascii="Times New Roman" w:eastAsia="Calibri" w:hAnsi="Times New Roman" w:cs="Times New Roman"/>
          <w:sz w:val="28"/>
          <w:szCs w:val="28"/>
        </w:rPr>
        <w:t>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</w:r>
    </w:p>
    <w:p w14:paraId="23A13191" w14:textId="7FE5A17F" w:rsidR="00E23804" w:rsidRPr="00E23804" w:rsidRDefault="00E23804" w:rsidP="00E23804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3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ПК-3</w:t>
      </w:r>
      <w:r w:rsidRPr="00E23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таможенный, валютный и иные виды государственного контроля (надзора) в сфере внешней торговли</w:t>
      </w:r>
    </w:p>
    <w:p w14:paraId="413EF79C" w14:textId="01653353" w:rsidR="00646B41" w:rsidRPr="00646B41" w:rsidRDefault="00646B41" w:rsidP="00E238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7DA29" w14:textId="77777777" w:rsidR="00E23804" w:rsidRPr="00E23804" w:rsidRDefault="00E23804" w:rsidP="00A2320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1" w:name="_Hlk132903483"/>
      <w:r w:rsidRPr="00E23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Оценочные материалы</w:t>
      </w:r>
      <w:bookmarkEnd w:id="1"/>
    </w:p>
    <w:p w14:paraId="29F34BD4" w14:textId="34320E61" w:rsidR="002A58B5" w:rsidRPr="00E23804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3804">
        <w:rPr>
          <w:rFonts w:ascii="Times New Roman" w:eastAsia="Calibri" w:hAnsi="Times New Roman" w:cs="Times New Roman"/>
          <w:i/>
          <w:sz w:val="28"/>
          <w:szCs w:val="28"/>
        </w:rPr>
        <w:t>Обязательными элементами экспертизы являются:</w:t>
      </w:r>
    </w:p>
    <w:p w14:paraId="75B0BB76" w14:textId="5185243F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а) исследование объекта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8148798" w14:textId="288A214B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б) осуществляется специалистом, имеющим специальные знания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6A29115" w14:textId="53227039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в) определение достоверности объекта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5A4BBAF" w14:textId="155BFED8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г) получение полной достоверной информации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BC0CF04" w14:textId="2B47D768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д) субъективный подход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ED286E6" w14:textId="48451A69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е) обязательные лабораторные исследования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3A89567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8DF31A" w14:textId="62A589E9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4C3E">
        <w:rPr>
          <w:rFonts w:ascii="Times New Roman" w:eastAsia="Calibri" w:hAnsi="Times New Roman" w:cs="Times New Roman"/>
          <w:i/>
          <w:sz w:val="28"/>
          <w:szCs w:val="28"/>
        </w:rPr>
        <w:t>На основе гражданского иска потребителя проводится:</w:t>
      </w:r>
    </w:p>
    <w:p w14:paraId="49B42C93" w14:textId="1B7A8F77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а) судебная экспертиза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01ECE42" w14:textId="4B59F72C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б) досудебная экспертиза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8DB7F0F" w14:textId="3B50BAE8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в) повторная экспертиза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7A64E6B" w14:textId="3A74C7F8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г) таможенная экспертиза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21B5542" w14:textId="039B21E8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д) товарная экспертиза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4CB6A3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A29E84" w14:textId="3CE5F09E" w:rsidR="002A58B5" w:rsidRPr="00724C3E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4C3E">
        <w:rPr>
          <w:rFonts w:ascii="Times New Roman" w:eastAsia="Calibri" w:hAnsi="Times New Roman" w:cs="Times New Roman"/>
          <w:i/>
          <w:sz w:val="28"/>
          <w:szCs w:val="28"/>
        </w:rPr>
        <w:t>Целью проведения таможенной экспертизы является:</w:t>
      </w:r>
    </w:p>
    <w:p w14:paraId="52A80A1D" w14:textId="7DBDB017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а) получение достоверной информации о качестве объекта исследования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398E469" w14:textId="45D81CA4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б) получение достоверной информации о стране происхождения товара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01AB0DB" w14:textId="05AE0E21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в) получение достоверной информации о соответствии качества продукции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A58B5">
        <w:rPr>
          <w:rFonts w:ascii="Times New Roman" w:eastAsia="Calibri" w:hAnsi="Times New Roman" w:cs="Times New Roman"/>
          <w:sz w:val="28"/>
          <w:szCs w:val="28"/>
        </w:rPr>
        <w:t>действующим стандартам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AFF6CF1" w14:textId="12FE5D9B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г) предоставление мотивированного заключения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40339E8" w14:textId="6F5548C7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д) таможенный контроль продукции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648EDB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AD169E5" w14:textId="35004505" w:rsidR="002A58B5" w:rsidRPr="00724C3E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4</w:t>
      </w:r>
      <w:r w:rsidR="006F1021">
        <w:rPr>
          <w:rFonts w:ascii="Times New Roman" w:eastAsia="Calibri" w:hAnsi="Times New Roman" w:cs="Times New Roman"/>
          <w:sz w:val="28"/>
          <w:szCs w:val="28"/>
        </w:rPr>
        <w:t>.</w:t>
      </w: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4C3E">
        <w:rPr>
          <w:rFonts w:ascii="Times New Roman" w:eastAsia="Calibri" w:hAnsi="Times New Roman" w:cs="Times New Roman"/>
          <w:i/>
          <w:sz w:val="28"/>
          <w:szCs w:val="28"/>
        </w:rPr>
        <w:t>Объектами таможенной экспертизы являются:</w:t>
      </w:r>
    </w:p>
    <w:p w14:paraId="7ED8769D" w14:textId="42FD79D3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а) оливковое масло из Королевства Испании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BC0782C" w14:textId="492ACE52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б) картофель из Республики Беларусь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1CF20C0" w14:textId="228FD0CB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lastRenderedPageBreak/>
        <w:t>в) вино из Республики Молдавии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2284DD4" w14:textId="156FDF6D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г) декларация на товары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F3E7CF5" w14:textId="7E2EBEDF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д) внешнеторговый контракт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A6051E7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4C8CA9" w14:textId="37BAF546" w:rsidR="002A58B5" w:rsidRPr="00724C3E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5</w:t>
      </w:r>
      <w:r w:rsidR="006F1021">
        <w:rPr>
          <w:rFonts w:ascii="Times New Roman" w:eastAsia="Calibri" w:hAnsi="Times New Roman" w:cs="Times New Roman"/>
          <w:sz w:val="28"/>
          <w:szCs w:val="28"/>
        </w:rPr>
        <w:t>.</w:t>
      </w: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4C3E">
        <w:rPr>
          <w:rFonts w:ascii="Times New Roman" w:eastAsia="Calibri" w:hAnsi="Times New Roman" w:cs="Times New Roman"/>
          <w:i/>
          <w:sz w:val="28"/>
          <w:szCs w:val="28"/>
        </w:rPr>
        <w:t>Независимым экспертом может быть:</w:t>
      </w:r>
    </w:p>
    <w:p w14:paraId="12BCF814" w14:textId="63BC63F8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физическое лицо,</w:t>
      </w: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индивидуальный предприниматель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685D215" w14:textId="0B09B734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>
        <w:rPr>
          <w:rFonts w:ascii="Times New Roman" w:eastAsia="Calibri" w:hAnsi="Times New Roman" w:cs="Times New Roman"/>
          <w:sz w:val="28"/>
          <w:szCs w:val="28"/>
        </w:rPr>
        <w:t>физическое лицо</w:t>
      </w:r>
      <w:r w:rsidRPr="002A58B5">
        <w:rPr>
          <w:rFonts w:ascii="Times New Roman" w:eastAsia="Calibri" w:hAnsi="Times New Roman" w:cs="Times New Roman"/>
          <w:sz w:val="28"/>
          <w:szCs w:val="28"/>
        </w:rPr>
        <w:t>, имеющее разрешение на проведение таможенной экспертизы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6D96006" w14:textId="50477DB1" w:rsidR="002A58B5" w:rsidRPr="002A58B5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>
        <w:rPr>
          <w:rFonts w:ascii="Times New Roman" w:eastAsia="Calibri" w:hAnsi="Times New Roman" w:cs="Times New Roman"/>
          <w:sz w:val="28"/>
          <w:szCs w:val="28"/>
        </w:rPr>
        <w:t>юридическое лицо</w:t>
      </w:r>
      <w:r w:rsidRPr="002A58B5">
        <w:rPr>
          <w:rFonts w:ascii="Times New Roman" w:eastAsia="Calibri" w:hAnsi="Times New Roman" w:cs="Times New Roman"/>
          <w:sz w:val="28"/>
          <w:szCs w:val="28"/>
        </w:rPr>
        <w:t>, имеющие лицензию на проведение таможенной экспертизы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929F7E3" w14:textId="53EE5143" w:rsidR="00A13F67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8B5">
        <w:rPr>
          <w:rFonts w:ascii="Times New Roman" w:eastAsia="Calibri" w:hAnsi="Times New Roman" w:cs="Times New Roman"/>
          <w:sz w:val="28"/>
          <w:szCs w:val="28"/>
        </w:rPr>
        <w:t>г) должностное лицо таможенного органа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EEE80A1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A7794E6" w14:textId="116EB3A5" w:rsidR="002A58B5" w:rsidRPr="00724C3E" w:rsidRDefault="002A58B5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724C3E">
        <w:rPr>
          <w:rFonts w:ascii="Times New Roman" w:eastAsia="Calibri" w:hAnsi="Times New Roman" w:cs="Times New Roman"/>
          <w:i/>
          <w:sz w:val="28"/>
          <w:szCs w:val="28"/>
        </w:rPr>
        <w:t>Какая из мер в обязательном порядке применяется вместе с квотированием?</w:t>
      </w:r>
    </w:p>
    <w:p w14:paraId="089825F5" w14:textId="23C05D41" w:rsidR="002A58B5" w:rsidRPr="002A58B5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т</w:t>
      </w:r>
      <w:r w:rsidR="002A58B5" w:rsidRPr="002A58B5">
        <w:rPr>
          <w:rFonts w:ascii="Times New Roman" w:eastAsia="Calibri" w:hAnsi="Times New Roman" w:cs="Times New Roman"/>
          <w:sz w:val="28"/>
          <w:szCs w:val="28"/>
        </w:rPr>
        <w:t>аможенная очистка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FF4D8C8" w14:textId="0B447FF6" w:rsidR="002A58B5" w:rsidRPr="002A58B5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л</w:t>
      </w:r>
      <w:r w:rsidR="002A58B5" w:rsidRPr="002A58B5">
        <w:rPr>
          <w:rFonts w:ascii="Times New Roman" w:eastAsia="Calibri" w:hAnsi="Times New Roman" w:cs="Times New Roman"/>
          <w:sz w:val="28"/>
          <w:szCs w:val="28"/>
        </w:rPr>
        <w:t>оббирование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F2D5402" w14:textId="132BE158" w:rsidR="002A58B5" w:rsidRPr="002A58B5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л</w:t>
      </w:r>
      <w:r w:rsidR="002A58B5" w:rsidRPr="002A58B5">
        <w:rPr>
          <w:rFonts w:ascii="Times New Roman" w:eastAsia="Calibri" w:hAnsi="Times New Roman" w:cs="Times New Roman"/>
          <w:sz w:val="28"/>
          <w:szCs w:val="28"/>
        </w:rPr>
        <w:t>ицензирование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8FCCB63" w14:textId="7BF551BC" w:rsidR="002A58B5" w:rsidRPr="002A58B5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к</w:t>
      </w:r>
      <w:r w:rsidR="002A58B5" w:rsidRPr="002A58B5">
        <w:rPr>
          <w:rFonts w:ascii="Times New Roman" w:eastAsia="Calibri" w:hAnsi="Times New Roman" w:cs="Times New Roman"/>
          <w:sz w:val="28"/>
          <w:szCs w:val="28"/>
        </w:rPr>
        <w:t>вотирование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FFD4810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B87B22" w14:textId="1CEE609E" w:rsidR="002A58B5" w:rsidRPr="00724C3E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2A58B5" w:rsidRPr="00724C3E">
        <w:rPr>
          <w:rFonts w:ascii="Times New Roman" w:eastAsia="Calibri" w:hAnsi="Times New Roman" w:cs="Times New Roman"/>
          <w:i/>
          <w:sz w:val="28"/>
          <w:szCs w:val="28"/>
        </w:rPr>
        <w:t>На какой счет, согласно российскому законодательству, уполномоченный банк обязан</w:t>
      </w:r>
      <w:r w:rsidRPr="00724C3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A58B5" w:rsidRPr="00724C3E">
        <w:rPr>
          <w:rFonts w:ascii="Times New Roman" w:eastAsia="Calibri" w:hAnsi="Times New Roman" w:cs="Times New Roman"/>
          <w:i/>
          <w:sz w:val="28"/>
          <w:szCs w:val="28"/>
        </w:rPr>
        <w:t>зачислять валюту от экспортных операций?</w:t>
      </w:r>
    </w:p>
    <w:p w14:paraId="57E57916" w14:textId="77777777" w:rsidR="00724C3E" w:rsidRDefault="00724C3E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C7633B" w14:textId="699DD750" w:rsidR="006F1021" w:rsidRPr="00724C3E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724C3E">
        <w:rPr>
          <w:rFonts w:ascii="Times New Roman" w:eastAsia="Calibri" w:hAnsi="Times New Roman" w:cs="Times New Roman"/>
          <w:i/>
          <w:sz w:val="28"/>
          <w:szCs w:val="28"/>
        </w:rPr>
        <w:t xml:space="preserve">Таможенный процедура, при котором ввезенные на таможенную территорию РФ товары остаются постоянно на этой территории без обязательства об их вывозе с этой территории, </w:t>
      </w:r>
      <w:r w:rsidR="00BB7CD4" w:rsidRPr="00724C3E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–</w:t>
      </w:r>
      <w:r w:rsidR="007F4208">
        <w:rPr>
          <w:rFonts w:ascii="Times New Roman" w:eastAsia="Calibri" w:hAnsi="Times New Roman" w:cs="Times New Roman"/>
          <w:i/>
          <w:sz w:val="28"/>
          <w:szCs w:val="28"/>
        </w:rPr>
        <w:t xml:space="preserve"> это__________________.</w:t>
      </w:r>
    </w:p>
    <w:p w14:paraId="694772B2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B0D343" w14:textId="719481E0" w:rsidR="006F1021" w:rsidRP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724C3E">
        <w:rPr>
          <w:rFonts w:ascii="Times New Roman" w:eastAsia="Calibri" w:hAnsi="Times New Roman" w:cs="Times New Roman"/>
          <w:i/>
          <w:sz w:val="28"/>
          <w:szCs w:val="28"/>
        </w:rPr>
        <w:t>Какой договор заключается от имени посредника за счет экспортера?</w:t>
      </w:r>
    </w:p>
    <w:p w14:paraId="20A596B8" w14:textId="3F6F13DA" w:rsidR="006F1021" w:rsidRP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п</w:t>
      </w:r>
      <w:r w:rsidRPr="006F1021">
        <w:rPr>
          <w:rFonts w:ascii="Times New Roman" w:eastAsia="Calibri" w:hAnsi="Times New Roman" w:cs="Times New Roman"/>
          <w:sz w:val="28"/>
          <w:szCs w:val="28"/>
        </w:rPr>
        <w:t>оручения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B93E178" w14:textId="7FE4DFE6" w:rsidR="006F1021" w:rsidRP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к</w:t>
      </w:r>
      <w:r w:rsidRPr="006F1021">
        <w:rPr>
          <w:rFonts w:ascii="Times New Roman" w:eastAsia="Calibri" w:hAnsi="Times New Roman" w:cs="Times New Roman"/>
          <w:sz w:val="28"/>
          <w:szCs w:val="28"/>
        </w:rPr>
        <w:t>омиссии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33D7D27" w14:textId="2CE5EF2A" w:rsidR="006F1021" w:rsidRP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</w:t>
      </w:r>
      <w:r w:rsidRPr="006F1021">
        <w:rPr>
          <w:rFonts w:ascii="Times New Roman" w:eastAsia="Calibri" w:hAnsi="Times New Roman" w:cs="Times New Roman"/>
          <w:sz w:val="28"/>
          <w:szCs w:val="28"/>
        </w:rPr>
        <w:t>редварительный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8F722BA" w14:textId="33391B09" w:rsidR="006F1021" w:rsidRP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к</w:t>
      </w:r>
      <w:r w:rsidRPr="006F1021">
        <w:rPr>
          <w:rFonts w:ascii="Times New Roman" w:eastAsia="Calibri" w:hAnsi="Times New Roman" w:cs="Times New Roman"/>
          <w:sz w:val="28"/>
          <w:szCs w:val="28"/>
        </w:rPr>
        <w:t>онсенсуальный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7BF456C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9BD62E" w14:textId="54CC96BA" w:rsidR="006F1021" w:rsidRPr="008F725C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Pr="008F725C">
        <w:rPr>
          <w:rFonts w:ascii="Times New Roman" w:eastAsia="Calibri" w:hAnsi="Times New Roman" w:cs="Times New Roman"/>
          <w:i/>
          <w:sz w:val="28"/>
          <w:szCs w:val="28"/>
        </w:rPr>
        <w:t>Метод для определения качества товара «</w:t>
      </w:r>
      <w:proofErr w:type="spellStart"/>
      <w:r w:rsidRPr="008F725C">
        <w:rPr>
          <w:rFonts w:ascii="Times New Roman" w:eastAsia="Calibri" w:hAnsi="Times New Roman" w:cs="Times New Roman"/>
          <w:i/>
          <w:sz w:val="28"/>
          <w:szCs w:val="28"/>
        </w:rPr>
        <w:t>тель-кель</w:t>
      </w:r>
      <w:proofErr w:type="spellEnd"/>
      <w:r w:rsidRPr="008F725C">
        <w:rPr>
          <w:rFonts w:ascii="Times New Roman" w:eastAsia="Calibri" w:hAnsi="Times New Roman" w:cs="Times New Roman"/>
          <w:i/>
          <w:sz w:val="28"/>
          <w:szCs w:val="28"/>
        </w:rPr>
        <w:t>» не применяется в договорах на продажу:</w:t>
      </w:r>
    </w:p>
    <w:p w14:paraId="5E749786" w14:textId="69E0FEF3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F1021">
        <w:rPr>
          <w:rFonts w:ascii="Times New Roman" w:eastAsia="Calibri" w:hAnsi="Times New Roman" w:cs="Times New Roman"/>
          <w:sz w:val="28"/>
          <w:szCs w:val="28"/>
        </w:rPr>
        <w:t>) ч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ая и кофе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9E5D06A" w14:textId="05A07F6F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6F1021">
        <w:rPr>
          <w:rFonts w:ascii="Times New Roman" w:eastAsia="Calibri" w:hAnsi="Times New Roman" w:cs="Times New Roman"/>
          <w:sz w:val="28"/>
          <w:szCs w:val="28"/>
        </w:rPr>
        <w:t>) т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оваров массового потребления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0793917" w14:textId="5EDA17E6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F1021">
        <w:rPr>
          <w:rFonts w:ascii="Times New Roman" w:eastAsia="Calibri" w:hAnsi="Times New Roman" w:cs="Times New Roman"/>
          <w:sz w:val="28"/>
          <w:szCs w:val="28"/>
        </w:rPr>
        <w:t>) з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ерновых культур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590053F" w14:textId="5BE965E9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6F1021">
        <w:rPr>
          <w:rFonts w:ascii="Times New Roman" w:eastAsia="Calibri" w:hAnsi="Times New Roman" w:cs="Times New Roman"/>
          <w:sz w:val="28"/>
          <w:szCs w:val="28"/>
        </w:rPr>
        <w:t>) б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обовых культур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0B8AB60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3B3C86" w14:textId="72632613" w:rsidR="006F1021" w:rsidRPr="008F725C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Pr="008F725C">
        <w:rPr>
          <w:rFonts w:ascii="Times New Roman" w:eastAsia="Calibri" w:hAnsi="Times New Roman" w:cs="Times New Roman"/>
          <w:i/>
          <w:sz w:val="28"/>
          <w:szCs w:val="28"/>
        </w:rPr>
        <w:t>На какой вид перевозок приходится основной объем грузооборота мировой внешней торговли?</w:t>
      </w:r>
    </w:p>
    <w:p w14:paraId="708DDFF1" w14:textId="487D2B50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F1021">
        <w:rPr>
          <w:rFonts w:ascii="Times New Roman" w:eastAsia="Calibri" w:hAnsi="Times New Roman" w:cs="Times New Roman"/>
          <w:sz w:val="28"/>
          <w:szCs w:val="28"/>
        </w:rPr>
        <w:t>) ж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елезнодорожные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DD52181" w14:textId="59690B8C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б</w:t>
      </w:r>
      <w:r w:rsidR="006F1021">
        <w:rPr>
          <w:rFonts w:ascii="Times New Roman" w:eastAsia="Calibri" w:hAnsi="Times New Roman" w:cs="Times New Roman"/>
          <w:sz w:val="28"/>
          <w:szCs w:val="28"/>
        </w:rPr>
        <w:t>) а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втомобильные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4731C91" w14:textId="270826A4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F1021">
        <w:rPr>
          <w:rFonts w:ascii="Times New Roman" w:eastAsia="Calibri" w:hAnsi="Times New Roman" w:cs="Times New Roman"/>
          <w:sz w:val="28"/>
          <w:szCs w:val="28"/>
        </w:rPr>
        <w:t>) м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орские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F1BC431" w14:textId="17F1DA77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6F1021">
        <w:rPr>
          <w:rFonts w:ascii="Times New Roman" w:eastAsia="Calibri" w:hAnsi="Times New Roman" w:cs="Times New Roman"/>
          <w:sz w:val="28"/>
          <w:szCs w:val="28"/>
        </w:rPr>
        <w:t>) в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оздушные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4F911D7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86781D" w14:textId="59A5B40C" w:rsidR="006F1021" w:rsidRPr="008F725C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Pr="008F725C">
        <w:rPr>
          <w:rFonts w:ascii="Times New Roman" w:eastAsia="Calibri" w:hAnsi="Times New Roman" w:cs="Times New Roman"/>
          <w:i/>
          <w:sz w:val="28"/>
          <w:szCs w:val="28"/>
        </w:rPr>
        <w:t>Кто осуществляет общее руководство таможенным делом, а также регулированием и контролем в сфере ВЭД?</w:t>
      </w:r>
    </w:p>
    <w:p w14:paraId="17BACF8D" w14:textId="3AC48813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F1021">
        <w:rPr>
          <w:rFonts w:ascii="Times New Roman" w:eastAsia="Calibri" w:hAnsi="Times New Roman" w:cs="Times New Roman"/>
          <w:sz w:val="28"/>
          <w:szCs w:val="28"/>
        </w:rPr>
        <w:t>) П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равительство РФ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4B904A0" w14:textId="0A10B291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6F1021">
        <w:rPr>
          <w:rFonts w:ascii="Times New Roman" w:eastAsia="Calibri" w:hAnsi="Times New Roman" w:cs="Times New Roman"/>
          <w:sz w:val="28"/>
          <w:szCs w:val="28"/>
        </w:rPr>
        <w:t>)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Президент РФ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8F35500" w14:textId="3F3D6A64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F1021">
        <w:rPr>
          <w:rFonts w:ascii="Times New Roman" w:eastAsia="Calibri" w:hAnsi="Times New Roman" w:cs="Times New Roman"/>
          <w:sz w:val="28"/>
          <w:szCs w:val="28"/>
        </w:rPr>
        <w:t>)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Министерство иностранных дел РФ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A10C9FA" w14:textId="08F1ECBD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6F1021">
        <w:rPr>
          <w:rFonts w:ascii="Times New Roman" w:eastAsia="Calibri" w:hAnsi="Times New Roman" w:cs="Times New Roman"/>
          <w:sz w:val="28"/>
          <w:szCs w:val="28"/>
        </w:rPr>
        <w:t>)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Министерство экономики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D7F7F0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E36877" w14:textId="03C536E7" w:rsidR="006F1021" w:rsidRPr="008F725C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Pr="008F725C">
        <w:rPr>
          <w:rFonts w:ascii="Times New Roman" w:eastAsia="Calibri" w:hAnsi="Times New Roman" w:cs="Times New Roman"/>
          <w:i/>
          <w:sz w:val="28"/>
          <w:szCs w:val="28"/>
        </w:rPr>
        <w:t>Покупка или продажа крупных партий иностранной валюты – это:</w:t>
      </w:r>
    </w:p>
    <w:p w14:paraId="562B8CA6" w14:textId="67D2BD1E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F102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евальвация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FBF99F7" w14:textId="1E7BC74B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6F102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евальвация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4827484" w14:textId="5DC2CBDB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F102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алютная интервенция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BBCD95A" w14:textId="01F89B05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6F102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орректировка валютного курса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2283590" w14:textId="77777777" w:rsidR="006F1021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51ADBA" w14:textId="625496C0" w:rsidR="006F1021" w:rsidRPr="008F725C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Pr="008F725C">
        <w:rPr>
          <w:rFonts w:ascii="Times New Roman" w:eastAsia="Calibri" w:hAnsi="Times New Roman" w:cs="Times New Roman"/>
          <w:i/>
          <w:sz w:val="28"/>
          <w:szCs w:val="28"/>
        </w:rPr>
        <w:t>Нормы о приоритете международных договоров сформулированы в:</w:t>
      </w:r>
    </w:p>
    <w:p w14:paraId="1282757D" w14:textId="1CEAFDA4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Гражданском кодексе РФ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1E209BD" w14:textId="01D91F1B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Конституции РФ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79C7386" w14:textId="2A6ADF16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Административном кодексе РФ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808A9AE" w14:textId="4A550005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Уголовном кодексе РФ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EEA7D2" w14:textId="77777777" w:rsidR="00BB7CD4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1C82F0" w14:textId="7A8EAF79" w:rsidR="006F1021" w:rsidRPr="00AC5790" w:rsidRDefault="006F1021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Pr="00AC5790">
        <w:rPr>
          <w:rFonts w:ascii="Times New Roman" w:eastAsia="Calibri" w:hAnsi="Times New Roman" w:cs="Times New Roman"/>
          <w:i/>
          <w:sz w:val="28"/>
          <w:szCs w:val="28"/>
        </w:rPr>
        <w:t>Какая стандартизированная система классификации товаров в международной торговле действует в настоящее время:</w:t>
      </w:r>
    </w:p>
    <w:p w14:paraId="2DD800D6" w14:textId="0EA6E2D1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Брюссельская товарная номенклатура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2A4EECD" w14:textId="54C0A2D9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г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армонизированная система описания и кодирования товаров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C6A1F3E" w14:textId="488F21B6" w:rsidR="006F1021" w:rsidRP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н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>оменклатура Совета таможенного сотрудничества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77CFA2D" w14:textId="51374F87" w:rsidR="006F1021" w:rsidRDefault="00BB7CD4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е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диная товарная номенклатура внешней торговли стран </w:t>
      </w:r>
      <w:r w:rsidR="006F1021">
        <w:rPr>
          <w:rFonts w:ascii="Times New Roman" w:eastAsia="Calibri" w:hAnsi="Times New Roman" w:cs="Times New Roman"/>
          <w:sz w:val="28"/>
          <w:szCs w:val="28"/>
        </w:rPr>
        <w:t>–</w:t>
      </w:r>
      <w:r w:rsidR="006F1021" w:rsidRPr="006F1021">
        <w:rPr>
          <w:rFonts w:ascii="Times New Roman" w:eastAsia="Calibri" w:hAnsi="Times New Roman" w:cs="Times New Roman"/>
          <w:sz w:val="28"/>
          <w:szCs w:val="28"/>
        </w:rPr>
        <w:t xml:space="preserve"> членов Совета Экономической</w:t>
      </w:r>
      <w:r w:rsidR="006F1021">
        <w:rPr>
          <w:rFonts w:ascii="Times New Roman" w:eastAsia="Calibri" w:hAnsi="Times New Roman" w:cs="Times New Roman"/>
          <w:sz w:val="28"/>
          <w:szCs w:val="28"/>
        </w:rPr>
        <w:t xml:space="preserve"> Взаимопомощи.</w:t>
      </w:r>
    </w:p>
    <w:p w14:paraId="51F2C9FB" w14:textId="19EDFCB1" w:rsidR="008F725C" w:rsidRDefault="008F725C" w:rsidP="006F1021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E79530" w14:textId="7240BD35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Pr="00AC5790">
        <w:rPr>
          <w:rFonts w:ascii="Times New Roman" w:eastAsia="Calibri" w:hAnsi="Times New Roman" w:cs="Times New Roman"/>
          <w:i/>
          <w:sz w:val="28"/>
          <w:szCs w:val="28"/>
        </w:rPr>
        <w:t>Товароведение изучает:</w:t>
      </w:r>
    </w:p>
    <w:p w14:paraId="1F5300BF" w14:textId="19925C5E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C5790">
        <w:rPr>
          <w:rFonts w:ascii="Times New Roman" w:eastAsia="Calibri" w:hAnsi="Times New Roman" w:cs="Times New Roman"/>
          <w:sz w:val="28"/>
          <w:szCs w:val="28"/>
        </w:rPr>
        <w:t>) рынок труда;</w:t>
      </w:r>
    </w:p>
    <w:p w14:paraId="4E505C9A" w14:textId="3EB3DAD9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AC5790">
        <w:rPr>
          <w:rFonts w:ascii="Times New Roman" w:eastAsia="Calibri" w:hAnsi="Times New Roman" w:cs="Times New Roman"/>
          <w:sz w:val="28"/>
          <w:szCs w:val="28"/>
        </w:rPr>
        <w:t>) использование товаров;</w:t>
      </w:r>
    </w:p>
    <w:p w14:paraId="7BFD6924" w14:textId="20B52F09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AC5790">
        <w:rPr>
          <w:rFonts w:ascii="Times New Roman" w:eastAsia="Calibri" w:hAnsi="Times New Roman" w:cs="Times New Roman"/>
          <w:sz w:val="28"/>
          <w:szCs w:val="28"/>
        </w:rPr>
        <w:t>) продукты труда;</w:t>
      </w:r>
    </w:p>
    <w:p w14:paraId="5A03D0B7" w14:textId="45304967" w:rsidR="008F725C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AC5790">
        <w:rPr>
          <w:rFonts w:ascii="Times New Roman" w:eastAsia="Calibri" w:hAnsi="Times New Roman" w:cs="Times New Roman"/>
          <w:sz w:val="28"/>
          <w:szCs w:val="28"/>
        </w:rPr>
        <w:t>) сертификацию товара.</w:t>
      </w:r>
    </w:p>
    <w:p w14:paraId="687CBBF9" w14:textId="33D6A244" w:rsid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856567" w14:textId="6CD72C78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Pr="00AC5790">
        <w:rPr>
          <w:rFonts w:ascii="Times New Roman" w:eastAsia="Calibri" w:hAnsi="Times New Roman" w:cs="Times New Roman"/>
          <w:i/>
          <w:sz w:val="28"/>
          <w:szCs w:val="28"/>
        </w:rPr>
        <w:t>Способность товара сохранять потребительские качества при соблюдении определенных условий в течении определенного промежутка времени, установленного нормативным документом</w:t>
      </w:r>
    </w:p>
    <w:p w14:paraId="4E8FE43A" w14:textId="16A23C88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у</w:t>
      </w:r>
      <w:r w:rsidRPr="00AC5790">
        <w:rPr>
          <w:rFonts w:ascii="Times New Roman" w:eastAsia="Calibri" w:hAnsi="Times New Roman" w:cs="Times New Roman"/>
          <w:sz w:val="28"/>
          <w:szCs w:val="28"/>
        </w:rPr>
        <w:t>свояемость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1336DAD" w14:textId="4CCD5A19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б)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AC5790">
        <w:rPr>
          <w:rFonts w:ascii="Times New Roman" w:eastAsia="Calibri" w:hAnsi="Times New Roman" w:cs="Times New Roman"/>
          <w:sz w:val="28"/>
          <w:szCs w:val="28"/>
        </w:rPr>
        <w:t>охраняемость</w:t>
      </w:r>
      <w:proofErr w:type="spellEnd"/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D0328D7" w14:textId="077DFB34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AC579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AC5790">
        <w:rPr>
          <w:rFonts w:ascii="Times New Roman" w:eastAsia="Calibri" w:hAnsi="Times New Roman" w:cs="Times New Roman"/>
          <w:sz w:val="28"/>
          <w:szCs w:val="28"/>
        </w:rPr>
        <w:t>ачество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D429346" w14:textId="635CBFF9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б</w:t>
      </w:r>
      <w:r w:rsidRPr="00AC5790">
        <w:rPr>
          <w:rFonts w:ascii="Times New Roman" w:eastAsia="Calibri" w:hAnsi="Times New Roman" w:cs="Times New Roman"/>
          <w:sz w:val="28"/>
          <w:szCs w:val="28"/>
        </w:rPr>
        <w:t>иологическая ценность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C1BCD8A" w14:textId="3C929CC9" w:rsid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DB4A42" w14:textId="3D8F6618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Pr="00AC5790">
        <w:rPr>
          <w:rFonts w:ascii="Times New Roman" w:eastAsia="Calibri" w:hAnsi="Times New Roman" w:cs="Times New Roman"/>
          <w:i/>
          <w:sz w:val="28"/>
          <w:szCs w:val="28"/>
        </w:rPr>
        <w:t>Отношение количества новых товаров в общем перечне к общему количеству товаров, имеющихся в ассортименте</w:t>
      </w:r>
    </w:p>
    <w:p w14:paraId="7BBC9BC4" w14:textId="700BA1D1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290959">
        <w:rPr>
          <w:rFonts w:ascii="Times New Roman" w:eastAsia="Calibri" w:hAnsi="Times New Roman" w:cs="Times New Roman"/>
          <w:sz w:val="28"/>
          <w:szCs w:val="28"/>
        </w:rPr>
        <w:t>) к</w:t>
      </w:r>
      <w:r w:rsidRPr="00AC5790">
        <w:rPr>
          <w:rFonts w:ascii="Times New Roman" w:eastAsia="Calibri" w:hAnsi="Times New Roman" w:cs="Times New Roman"/>
          <w:sz w:val="28"/>
          <w:szCs w:val="28"/>
        </w:rPr>
        <w:t>оэффициент новизны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DB0AD96" w14:textId="4DAB1DBE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290959">
        <w:rPr>
          <w:rFonts w:ascii="Times New Roman" w:eastAsia="Calibri" w:hAnsi="Times New Roman" w:cs="Times New Roman"/>
          <w:sz w:val="28"/>
          <w:szCs w:val="28"/>
        </w:rPr>
        <w:t>) п</w:t>
      </w:r>
      <w:r w:rsidRPr="00AC5790">
        <w:rPr>
          <w:rFonts w:ascii="Times New Roman" w:eastAsia="Calibri" w:hAnsi="Times New Roman" w:cs="Times New Roman"/>
          <w:sz w:val="28"/>
          <w:szCs w:val="28"/>
        </w:rPr>
        <w:t>олнота ассортимента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DFFFEE0" w14:textId="3D11734F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290959">
        <w:rPr>
          <w:rFonts w:ascii="Times New Roman" w:eastAsia="Calibri" w:hAnsi="Times New Roman" w:cs="Times New Roman"/>
          <w:sz w:val="28"/>
          <w:szCs w:val="28"/>
        </w:rPr>
        <w:t>) у</w:t>
      </w:r>
      <w:r w:rsidRPr="00AC5790">
        <w:rPr>
          <w:rFonts w:ascii="Times New Roman" w:eastAsia="Calibri" w:hAnsi="Times New Roman" w:cs="Times New Roman"/>
          <w:sz w:val="28"/>
          <w:szCs w:val="28"/>
        </w:rPr>
        <w:t>стойчивость ассортимента</w:t>
      </w:r>
      <w:r w:rsidR="00290959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0E1B7BB" w14:textId="245F50C7" w:rsidR="00AC5790" w:rsidRPr="00AC5790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290959">
        <w:rPr>
          <w:rFonts w:ascii="Times New Roman" w:eastAsia="Calibri" w:hAnsi="Times New Roman" w:cs="Times New Roman"/>
          <w:sz w:val="28"/>
          <w:szCs w:val="28"/>
        </w:rPr>
        <w:t>) р</w:t>
      </w:r>
      <w:r w:rsidRPr="00AC5790">
        <w:rPr>
          <w:rFonts w:ascii="Times New Roman" w:eastAsia="Calibri" w:hAnsi="Times New Roman" w:cs="Times New Roman"/>
          <w:sz w:val="28"/>
          <w:szCs w:val="28"/>
        </w:rPr>
        <w:t>ациональность ассортимента</w:t>
      </w:r>
      <w:r w:rsidR="0029095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959F9D" w14:textId="67EB7F3C" w:rsidR="00AC5790" w:rsidRPr="00A13F67" w:rsidRDefault="00AC5790" w:rsidP="00AC5790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07E9D5" w14:textId="2D9D6B86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Pr="00AC57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Технологическая операция, во время которой формируется вкус, аромат и цвет настоя черного чая</w:t>
      </w:r>
    </w:p>
    <w:p w14:paraId="6CA249C6" w14:textId="79025B08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кручивание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F51004" w14:textId="2CDC86A1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ушка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743042" w14:textId="6C8E0242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ортировка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97139C" w14:textId="31785DEE" w:rsidR="006F1021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) ф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ерментация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2A71D9" w14:textId="77777777" w:rsidR="00AC5790" w:rsidRDefault="00AC5790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392F0C" w14:textId="77777777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C57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токсичным элементам относятся:</w:t>
      </w:r>
    </w:p>
    <w:p w14:paraId="4ECE82F3" w14:textId="0C48611E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радионуклиды;</w:t>
      </w:r>
    </w:p>
    <w:p w14:paraId="638288D4" w14:textId="2346D144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свинец, мышьяк, железо, ртуть;</w:t>
      </w:r>
    </w:p>
    <w:p w14:paraId="21C82414" w14:textId="299810F0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мышьяк, кадмий, олово, железо;</w:t>
      </w:r>
    </w:p>
    <w:p w14:paraId="161CDECC" w14:textId="163A7F71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свинец, кадмий, ртуть, мышьяк, медь, железо, олово и радионуклиды.</w:t>
      </w:r>
    </w:p>
    <w:p w14:paraId="6DE16507" w14:textId="39E3956B" w:rsidR="00AC5790" w:rsidRDefault="00AC5790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936F94" w14:textId="732B6A68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Pr="00AC57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отборе проб и образцов товаров в процессе таможенного контроля должностное лицо таможенного органа оформляет:</w:t>
      </w:r>
    </w:p>
    <w:p w14:paraId="3F2C8072" w14:textId="2BB25597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заключение эксперта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485CAC" w14:textId="3CF262B7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акт взятия проб и образцов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18025B" w14:textId="039C03CC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служебную записку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1F4F07" w14:textId="199160C9" w:rsid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протокол взятия проб и образцов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1E0C9F" w14:textId="5EFAC61B" w:rsid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81898" w14:textId="77777777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Pr="00AC57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Какая стоимость товаров является предметом товароведения?</w:t>
      </w:r>
    </w:p>
    <w:p w14:paraId="22242882" w14:textId="7B5F6375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меновая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32B9EC" w14:textId="770FBE5F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потребительная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138381" w14:textId="7488A74C" w:rsidR="00AC5790" w:rsidRP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таможенная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A8AD81" w14:textId="23ED8DC7" w:rsid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C579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номинальная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DF88F1" w14:textId="220E4F19" w:rsidR="00AC5790" w:rsidRDefault="00AC5790" w:rsidP="00AC57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4897F4" w14:textId="1EC3BF9D" w:rsidR="001251C3" w:rsidRDefault="00AC5790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 предложение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1C3"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="001251C3"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фасетном</w:t>
      </w:r>
      <w:proofErr w:type="spellEnd"/>
      <w:r w:rsidR="001251C3"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методе классификации применяется _____</w:t>
      </w:r>
      <w:r w:rsid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1251C3"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разделение множества объектов</w:t>
      </w:r>
      <w:r w:rsid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69D44D6" w14:textId="364D43D8" w:rsid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307349" w14:textId="20561929" w:rsid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442502" w14:textId="77777777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24. </w:t>
      </w:r>
      <w:r w:rsidRPr="001251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Документ, регламентирующий обязательные требования безопасности товаров:</w:t>
      </w:r>
    </w:p>
    <w:p w14:paraId="034C9B2B" w14:textId="68802FC0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ехнический регламент РФ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E96124" w14:textId="292BDB5F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т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ехнический регламент ЕАЭС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40757B" w14:textId="27A9B15C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г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осударственный стандарт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E79A2C" w14:textId="62A8E51D" w:rsid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м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еждународный стандарт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4E53E6" w14:textId="613DA4F0" w:rsid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52448F" w14:textId="77777777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Pr="001251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Предварительное решение о классификации товара принимается не позднее:</w:t>
      </w:r>
    </w:p>
    <w:p w14:paraId="2CE8C693" w14:textId="2F9E97F5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календарных дней со дня регистрации таможенным органом заявления о принятии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решения о классификации товара;</w:t>
      </w:r>
    </w:p>
    <w:p w14:paraId="77C0CCBC" w14:textId="0278B42F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 календарных дней со дня регистрации таможенным органом заявления о принятии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решения о классификации товара;</w:t>
      </w:r>
    </w:p>
    <w:p w14:paraId="254037C5" w14:textId="61120D35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со дня регистрации таможенным органом заявления о принятии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решения о классификации товара;</w:t>
      </w:r>
    </w:p>
    <w:p w14:paraId="6F3A77A8" w14:textId="7898F2A3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календарных дней со дня регистрации таможенным органом заявления о принятии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решения о классификации товара.</w:t>
      </w:r>
    </w:p>
    <w:p w14:paraId="14ED64BB" w14:textId="78A62FB6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00FFD" w14:textId="4E6DFB96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C7B86" w14:textId="15ED2E9D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Pr="001251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Какое обстоятельство является юридически обоснованным основанием для квотирования импорта?</w:t>
      </w:r>
    </w:p>
    <w:p w14:paraId="428B8BE9" w14:textId="7154B4AD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родажа импортируемого товара по сознательно заниженной цене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E834760" w14:textId="7C084FFE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ащита отечественных производителей от иностранной конкуренции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5636FF" w14:textId="76D386EF" w:rsidR="001251C3" w:rsidRP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ероятность нанесения ущерба национальной экономике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8897B3" w14:textId="25717D26" w:rsid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родажа импортируемого товара по сознательно завышенной цене</w:t>
      </w:r>
      <w:r w:rsidR="002909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89A21F" w14:textId="02010156" w:rsid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CE242" w14:textId="0F742078" w:rsidR="001251C3" w:rsidRDefault="001251C3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Дополните определение_________________________ </w:t>
      </w:r>
      <w:r w:rsidR="00780A21" w:rsidRPr="00780A2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повторный ввоз товаров, ранее вывезенных с территории Евразийского экономического союза (ЕАЭС), обратно на территорию </w:t>
      </w:r>
      <w:r w:rsidR="00780A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союза.</w:t>
      </w:r>
    </w:p>
    <w:p w14:paraId="23327ECA" w14:textId="3D274B89" w:rsidR="00780A21" w:rsidRDefault="00780A21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99033" w14:textId="58D4FDD2" w:rsidR="00780A21" w:rsidRDefault="00780A21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Дополните определение _________________________ </w:t>
      </w:r>
      <w:r w:rsidRPr="00780A2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0A2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режим, предусмотренный Таможенным кодексом ЕАЭС, позволяющий перемещать товары по территории Союза без взимания пошлин, налогов и других ограничений до момента прибытия к месту назначения.</w:t>
      </w:r>
    </w:p>
    <w:p w14:paraId="7E1A3475" w14:textId="4E4378D3" w:rsidR="00FA78B4" w:rsidRDefault="00FA78B4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847E82" w14:textId="0A7B1E6F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Pr="00FA78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Расположите в хронологической последовательности 5-ступенчатую иерархическую классификацию с цифровой десятичной системой кодирования</w:t>
      </w: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0F5FDFE" w14:textId="19555D9A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п</w:t>
      </w: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одгруппы;</w:t>
      </w:r>
    </w:p>
    <w:p w14:paraId="081DDF08" w14:textId="5D72DF07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</w:t>
      </w: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иды продукции;</w:t>
      </w:r>
    </w:p>
    <w:p w14:paraId="7D01DCA4" w14:textId="1C5EB085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к</w:t>
      </w: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лассы продукции;</w:t>
      </w:r>
    </w:p>
    <w:p w14:paraId="4B7A7C42" w14:textId="63450C76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г</w:t>
      </w: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руппы;</w:t>
      </w:r>
    </w:p>
    <w:p w14:paraId="34FDD368" w14:textId="41BA830B" w:rsid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80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одкласс.</w:t>
      </w:r>
    </w:p>
    <w:p w14:paraId="2B422765" w14:textId="3A0953DC" w:rsid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B6392" w14:textId="024D9F5A" w:rsidR="00FA78B4" w:rsidRPr="00290959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30. </w:t>
      </w:r>
      <w:r w:rsidRPr="002909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Определите правильную последовательность этапов проведения экспертизы в таможенном деле:</w:t>
      </w:r>
    </w:p>
    <w:p w14:paraId="7A878C09" w14:textId="77777777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уведомление декларанта о решении о проведении экспертизы;</w:t>
      </w:r>
    </w:p>
    <w:p w14:paraId="3D1437B8" w14:textId="77777777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таможенный орган принимает решение о проведении экспертизы;</w:t>
      </w:r>
    </w:p>
    <w:p w14:paraId="4BAA70D3" w14:textId="77777777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эксперт выносит свое заключение и направляет его в таможенный орган;</w:t>
      </w:r>
    </w:p>
    <w:p w14:paraId="64B72677" w14:textId="77777777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г) эксперту передаются необходимые материалы, пробы и образцы для исследований;</w:t>
      </w:r>
    </w:p>
    <w:p w14:paraId="614B9EEF" w14:textId="77777777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78B4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осмотр объекта экспертизы и отбор образцов.</w:t>
      </w:r>
    </w:p>
    <w:p w14:paraId="12E2F1A5" w14:textId="58021DA0" w:rsidR="00FA78B4" w:rsidRPr="00FA78B4" w:rsidRDefault="00FA78B4" w:rsidP="00FA7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7F0BA0" w14:textId="36D6D9B6" w:rsidR="00FA78B4" w:rsidRPr="00FA78B4" w:rsidRDefault="00FA78B4" w:rsidP="001251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00DC2C" w14:textId="0B131723" w:rsidR="00025BEE" w:rsidRPr="00025BEE" w:rsidRDefault="00025BEE" w:rsidP="00A23201">
      <w:pPr>
        <w:spacing w:after="0" w:line="252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bookmarkStart w:id="2" w:name="_Hlk132903359"/>
      <w:r w:rsidRPr="00025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Примерные критерии оценивания</w:t>
      </w:r>
      <w:bookmarkEnd w:id="2"/>
    </w:p>
    <w:p w14:paraId="400B55A8" w14:textId="77777777" w:rsidR="00025BEE" w:rsidRPr="00025BEE" w:rsidRDefault="00025BEE" w:rsidP="00025BEE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E1E76D" w14:textId="77777777" w:rsidR="00025BEE" w:rsidRPr="00025BEE" w:rsidRDefault="00025BEE" w:rsidP="00025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2E77E876" w14:textId="77777777" w:rsidR="00025BEE" w:rsidRPr="00025BEE" w:rsidRDefault="00025BEE" w:rsidP="00025BEE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91DC29F" w14:textId="77777777" w:rsidR="00025BEE" w:rsidRPr="00025BEE" w:rsidRDefault="00025BEE" w:rsidP="00025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15C019BE" w14:textId="77777777" w:rsidR="00025BEE" w:rsidRPr="00025BEE" w:rsidRDefault="00025BEE" w:rsidP="00025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5A8488C" w14:textId="77777777" w:rsidR="00025BEE" w:rsidRPr="00025BEE" w:rsidRDefault="00025BEE" w:rsidP="00025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3F3D104" w14:textId="77777777" w:rsidR="00025BEE" w:rsidRPr="00025BEE" w:rsidRDefault="00025BEE" w:rsidP="00025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BA65C18" w14:textId="77777777" w:rsidR="00025BEE" w:rsidRPr="00025BEE" w:rsidRDefault="00025BEE" w:rsidP="00025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1827F62A" w14:textId="77777777" w:rsidR="00025BEE" w:rsidRPr="00025BEE" w:rsidRDefault="00025BEE" w:rsidP="00025BEE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01B5CE2" w14:textId="77777777" w:rsidR="00025BEE" w:rsidRPr="00025BEE" w:rsidRDefault="00025BEE" w:rsidP="00025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44C729B6" w14:textId="77777777" w:rsidR="00025BEE" w:rsidRPr="00025BEE" w:rsidRDefault="00025BEE" w:rsidP="00025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образцу в стандартной ситуации.</w:t>
      </w:r>
    </w:p>
    <w:p w14:paraId="2797FC44" w14:textId="77777777" w:rsidR="00025BEE" w:rsidRPr="00025BEE" w:rsidRDefault="00025BEE" w:rsidP="00025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025BE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025B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0CB58BAE" w14:textId="77777777" w:rsidR="00025BEE" w:rsidRPr="00025BEE" w:rsidRDefault="00025BEE" w:rsidP="00025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BBC56EC" w14:textId="77777777" w:rsidR="00025BEE" w:rsidRPr="00025BEE" w:rsidRDefault="00025BEE" w:rsidP="00025B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DAD56EA" w14:textId="77777777" w:rsidR="00025BEE" w:rsidRPr="00025BEE" w:rsidRDefault="00025BEE" w:rsidP="00A23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025B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 (правильные ответы)</w:t>
      </w:r>
    </w:p>
    <w:p w14:paraId="6DEC26BF" w14:textId="5FD6B579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б</w:t>
      </w:r>
    </w:p>
    <w:p w14:paraId="17976221" w14:textId="1B5FE4F2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</w:t>
      </w:r>
    </w:p>
    <w:p w14:paraId="259C3F77" w14:textId="2DC96C9F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</w:t>
      </w:r>
    </w:p>
    <w:p w14:paraId="763B89E6" w14:textId="419413B9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г, д</w:t>
      </w:r>
    </w:p>
    <w:p w14:paraId="65263C4E" w14:textId="6D56E091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б, в</w:t>
      </w:r>
    </w:p>
    <w:p w14:paraId="06E47101" w14:textId="5C6B555A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в</w:t>
      </w:r>
    </w:p>
    <w:p w14:paraId="04CFDFBA" w14:textId="299F336D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7F4208">
        <w:rPr>
          <w:rFonts w:ascii="Times New Roman" w:eastAsia="Calibri" w:hAnsi="Times New Roman" w:cs="Times New Roman"/>
          <w:sz w:val="28"/>
          <w:szCs w:val="28"/>
        </w:rPr>
        <w:t>т</w:t>
      </w:r>
      <w:r w:rsidR="007F4208" w:rsidRPr="002A58B5">
        <w:rPr>
          <w:rFonts w:ascii="Times New Roman" w:eastAsia="Calibri" w:hAnsi="Times New Roman" w:cs="Times New Roman"/>
          <w:sz w:val="28"/>
          <w:szCs w:val="28"/>
        </w:rPr>
        <w:t>ранзитный</w:t>
      </w:r>
    </w:p>
    <w:p w14:paraId="35C68410" w14:textId="116C3027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7F4208">
        <w:rPr>
          <w:rFonts w:ascii="Times New Roman" w:eastAsia="Calibri" w:hAnsi="Times New Roman" w:cs="Times New Roman"/>
          <w:sz w:val="28"/>
          <w:szCs w:val="28"/>
        </w:rPr>
        <w:t>в</w:t>
      </w:r>
      <w:r w:rsidR="007F4208" w:rsidRPr="006F1021">
        <w:rPr>
          <w:rFonts w:ascii="Times New Roman" w:eastAsia="Calibri" w:hAnsi="Times New Roman" w:cs="Times New Roman"/>
          <w:sz w:val="28"/>
          <w:szCs w:val="28"/>
        </w:rPr>
        <w:t>ыпуск для внутреннего потребления</w:t>
      </w:r>
    </w:p>
    <w:p w14:paraId="1BC53B12" w14:textId="2B4B547A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7877F289" w14:textId="4A949323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2CA0592C" w14:textId="3F65BEB6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1E89B9F0" w14:textId="4973D75E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24AEF492" w14:textId="45C1529B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66E94A58" w14:textId="750197B9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1ED612D9" w14:textId="44E77E7E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159DD27F" w14:textId="05C3160F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62A1066F" w14:textId="2E336796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5680C849" w14:textId="641CE724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25906AF1" w14:textId="36481983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306371E6" w14:textId="1A3BB039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72154FEE" w14:textId="3D390DAF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36A85353" w14:textId="171AD6A1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72916659" w14:textId="2BDA9852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параллельное</w:t>
      </w:r>
    </w:p>
    <w:p w14:paraId="4F10644F" w14:textId="6742720D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42E50DD4" w14:textId="590A5A02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685063C4" w14:textId="01B29603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5E48DB1E" w14:textId="67DA3907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25BE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25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реимпорт</w:t>
      </w:r>
    </w:p>
    <w:p w14:paraId="2C0AE92A" w14:textId="2A1B189B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таможенный транзит</w:t>
      </w:r>
    </w:p>
    <w:p w14:paraId="52E05E25" w14:textId="5FCDE661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25BE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25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в, д, г, а, б</w:t>
      </w:r>
    </w:p>
    <w:p w14:paraId="04888703" w14:textId="496B643A" w:rsidR="00025BEE" w:rsidRPr="00025BEE" w:rsidRDefault="00025BEE" w:rsidP="00025BEE">
      <w:pPr>
        <w:numPr>
          <w:ilvl w:val="0"/>
          <w:numId w:val="25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5B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б, ф, г, д, в</w:t>
      </w:r>
    </w:p>
    <w:p w14:paraId="52B5C341" w14:textId="77777777" w:rsidR="00894D5A" w:rsidRDefault="00894D5A" w:rsidP="00025BEE">
      <w:pPr>
        <w:tabs>
          <w:tab w:val="left" w:pos="1134"/>
        </w:tabs>
        <w:ind w:firstLine="709"/>
      </w:pPr>
    </w:p>
    <w:sectPr w:rsidR="00894D5A" w:rsidSect="00646B41">
      <w:headerReference w:type="default" r:id="rId8"/>
      <w:headerReference w:type="first" r:id="rId9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8055" w14:textId="77777777" w:rsidR="006757A2" w:rsidRDefault="006757A2">
      <w:pPr>
        <w:spacing w:after="0" w:line="240" w:lineRule="auto"/>
      </w:pPr>
      <w:r>
        <w:separator/>
      </w:r>
    </w:p>
  </w:endnote>
  <w:endnote w:type="continuationSeparator" w:id="0">
    <w:p w14:paraId="333088CC" w14:textId="77777777" w:rsidR="006757A2" w:rsidRDefault="00675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8775892"/>
      <w:docPartObj>
        <w:docPartGallery w:val="Page Numbers (Bottom of Page)"/>
        <w:docPartUnique/>
      </w:docPartObj>
    </w:sdtPr>
    <w:sdtEndPr/>
    <w:sdtContent>
      <w:p w14:paraId="5CD474C1" w14:textId="20BCD6C0" w:rsidR="00290959" w:rsidRDefault="002909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299">
          <w:rPr>
            <w:noProof/>
          </w:rPr>
          <w:t>8</w:t>
        </w:r>
        <w:r>
          <w:fldChar w:fldCharType="end"/>
        </w:r>
      </w:p>
    </w:sdtContent>
  </w:sdt>
  <w:p w14:paraId="36757C23" w14:textId="77777777" w:rsidR="00290959" w:rsidRDefault="002909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689E8" w14:textId="77777777" w:rsidR="006757A2" w:rsidRDefault="006757A2">
      <w:pPr>
        <w:spacing w:after="0" w:line="240" w:lineRule="auto"/>
      </w:pPr>
      <w:r>
        <w:separator/>
      </w:r>
    </w:p>
  </w:footnote>
  <w:footnote w:type="continuationSeparator" w:id="0">
    <w:p w14:paraId="5B7A042D" w14:textId="77777777" w:rsidR="006757A2" w:rsidRDefault="00675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9C0AC" w14:textId="77777777" w:rsidR="00290959" w:rsidRDefault="002909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C43E8" w14:textId="77777777" w:rsidR="00290959" w:rsidRDefault="0029095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8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C3A60D3"/>
    <w:multiLevelType w:val="hybridMultilevel"/>
    <w:tmpl w:val="7ED63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5"/>
  </w:num>
  <w:num w:numId="6">
    <w:abstractNumId w:val="18"/>
  </w:num>
  <w:num w:numId="7">
    <w:abstractNumId w:val="23"/>
  </w:num>
  <w:num w:numId="8">
    <w:abstractNumId w:val="22"/>
  </w:num>
  <w:num w:numId="9">
    <w:abstractNumId w:val="1"/>
  </w:num>
  <w:num w:numId="10">
    <w:abstractNumId w:val="6"/>
  </w:num>
  <w:num w:numId="11">
    <w:abstractNumId w:val="19"/>
  </w:num>
  <w:num w:numId="12">
    <w:abstractNumId w:val="0"/>
  </w:num>
  <w:num w:numId="13">
    <w:abstractNumId w:val="13"/>
  </w:num>
  <w:num w:numId="14">
    <w:abstractNumId w:val="8"/>
  </w:num>
  <w:num w:numId="15">
    <w:abstractNumId w:val="21"/>
  </w:num>
  <w:num w:numId="16">
    <w:abstractNumId w:val="16"/>
  </w:num>
  <w:num w:numId="17">
    <w:abstractNumId w:val="5"/>
  </w:num>
  <w:num w:numId="18">
    <w:abstractNumId w:val="4"/>
  </w:num>
  <w:num w:numId="19">
    <w:abstractNumId w:val="10"/>
  </w:num>
  <w:num w:numId="20">
    <w:abstractNumId w:val="3"/>
  </w:num>
  <w:num w:numId="21">
    <w:abstractNumId w:val="24"/>
  </w:num>
  <w:num w:numId="22">
    <w:abstractNumId w:val="14"/>
  </w:num>
  <w:num w:numId="23">
    <w:abstractNumId w:val="9"/>
  </w:num>
  <w:num w:numId="24">
    <w:abstractNumId w:val="2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4"/>
    <w:rsid w:val="00025BEE"/>
    <w:rsid w:val="00052F7A"/>
    <w:rsid w:val="000E2A3A"/>
    <w:rsid w:val="001251C3"/>
    <w:rsid w:val="00130C84"/>
    <w:rsid w:val="00172D47"/>
    <w:rsid w:val="00184699"/>
    <w:rsid w:val="00186E9C"/>
    <w:rsid w:val="001934EA"/>
    <w:rsid w:val="001D17E4"/>
    <w:rsid w:val="001F077F"/>
    <w:rsid w:val="00251D34"/>
    <w:rsid w:val="00290959"/>
    <w:rsid w:val="002A58B5"/>
    <w:rsid w:val="002D0FBE"/>
    <w:rsid w:val="003C78EA"/>
    <w:rsid w:val="00445CED"/>
    <w:rsid w:val="004658E3"/>
    <w:rsid w:val="00480164"/>
    <w:rsid w:val="00485D09"/>
    <w:rsid w:val="004B2D81"/>
    <w:rsid w:val="004C2804"/>
    <w:rsid w:val="004D4DBE"/>
    <w:rsid w:val="00550FEB"/>
    <w:rsid w:val="005B0758"/>
    <w:rsid w:val="006215F3"/>
    <w:rsid w:val="00646B41"/>
    <w:rsid w:val="006757A2"/>
    <w:rsid w:val="006C33D5"/>
    <w:rsid w:val="006D5D4B"/>
    <w:rsid w:val="006E2024"/>
    <w:rsid w:val="006F1021"/>
    <w:rsid w:val="00722368"/>
    <w:rsid w:val="00724C3E"/>
    <w:rsid w:val="007251FA"/>
    <w:rsid w:val="00780A21"/>
    <w:rsid w:val="00794B8E"/>
    <w:rsid w:val="007C5951"/>
    <w:rsid w:val="007F4208"/>
    <w:rsid w:val="00832BF2"/>
    <w:rsid w:val="00875EC7"/>
    <w:rsid w:val="00880EB4"/>
    <w:rsid w:val="00891841"/>
    <w:rsid w:val="00894D5A"/>
    <w:rsid w:val="00896299"/>
    <w:rsid w:val="008F725C"/>
    <w:rsid w:val="0098584B"/>
    <w:rsid w:val="009920CD"/>
    <w:rsid w:val="00A13F67"/>
    <w:rsid w:val="00A23201"/>
    <w:rsid w:val="00A3100C"/>
    <w:rsid w:val="00AB289A"/>
    <w:rsid w:val="00AC5790"/>
    <w:rsid w:val="00BB7CD4"/>
    <w:rsid w:val="00C93304"/>
    <w:rsid w:val="00CC6951"/>
    <w:rsid w:val="00CD00A3"/>
    <w:rsid w:val="00CD33A8"/>
    <w:rsid w:val="00D05C5A"/>
    <w:rsid w:val="00D35967"/>
    <w:rsid w:val="00D46703"/>
    <w:rsid w:val="00DE2181"/>
    <w:rsid w:val="00DE494D"/>
    <w:rsid w:val="00E06205"/>
    <w:rsid w:val="00E23804"/>
    <w:rsid w:val="00F84A55"/>
    <w:rsid w:val="00FA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B8E"/>
  </w:style>
  <w:style w:type="paragraph" w:styleId="1">
    <w:name w:val="heading 1"/>
    <w:basedOn w:val="a"/>
    <w:next w:val="a"/>
    <w:link w:val="10"/>
    <w:uiPriority w:val="9"/>
    <w:qFormat/>
    <w:rsid w:val="004C28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1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FontStyle12">
    <w:name w:val="Font Style12"/>
    <w:rsid w:val="00875EC7"/>
    <w:rPr>
      <w:rFonts w:ascii="Times New Roman" w:hAnsi="Times New Roman" w:cs="Times New Roman"/>
      <w:sz w:val="26"/>
      <w:szCs w:val="26"/>
    </w:rPr>
  </w:style>
  <w:style w:type="character" w:customStyle="1" w:styleId="40">
    <w:name w:val="Основной текст (4)"/>
    <w:uiPriority w:val="99"/>
    <w:rsid w:val="00794B8E"/>
    <w:rPr>
      <w:rFonts w:cs="Times New Roman"/>
      <w:b/>
      <w:bCs/>
      <w:i/>
      <w:iCs/>
      <w:sz w:val="22"/>
      <w:szCs w:val="22"/>
      <w:shd w:val="clear" w:color="auto" w:fill="FFFFFF"/>
    </w:rPr>
  </w:style>
  <w:style w:type="paragraph" w:customStyle="1" w:styleId="ConsPlusNormal">
    <w:name w:val="ConsPlusNormal"/>
    <w:rsid w:val="004D4D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251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251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C28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4C2804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Светлана М. Николаенкова</cp:lastModifiedBy>
  <cp:revision>19</cp:revision>
  <cp:lastPrinted>2025-09-20T13:57:00Z</cp:lastPrinted>
  <dcterms:created xsi:type="dcterms:W3CDTF">2025-09-12T05:29:00Z</dcterms:created>
  <dcterms:modified xsi:type="dcterms:W3CDTF">2025-11-10T13:42:00Z</dcterms:modified>
</cp:coreProperties>
</file>