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0D940B5" w14:textId="77777777" w:rsidR="00B30825" w:rsidRDefault="00B30825" w:rsidP="00B3082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Федеральное государственное образовательное бюджетное учреждение</w:t>
      </w:r>
    </w:p>
    <w:p w14:paraId="79942522" w14:textId="77777777" w:rsidR="00B30825" w:rsidRDefault="00B30825" w:rsidP="00B30825">
      <w:pPr>
        <w:spacing w:after="0" w:line="240" w:lineRule="auto"/>
        <w:jc w:val="center"/>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высшего образования</w:t>
      </w:r>
    </w:p>
    <w:p w14:paraId="43619132" w14:textId="77777777" w:rsidR="00B30825" w:rsidRDefault="00B30825" w:rsidP="00B30825">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«Финансовый университет при Правительстве</w:t>
      </w:r>
    </w:p>
    <w:p w14:paraId="110C1125" w14:textId="77777777" w:rsidR="00B30825" w:rsidRDefault="00B30825" w:rsidP="00B30825">
      <w:pPr>
        <w:spacing w:after="0" w:line="240" w:lineRule="auto"/>
        <w:jc w:val="center"/>
        <w:rPr>
          <w:rFonts w:ascii="Times New Roman" w:eastAsia="Times New Roman" w:hAnsi="Times New Roman" w:cs="Times New Roman"/>
          <w:b/>
          <w:caps/>
          <w:sz w:val="28"/>
          <w:szCs w:val="28"/>
          <w:lang w:eastAsia="ru-RU"/>
        </w:rPr>
      </w:pPr>
      <w:r>
        <w:rPr>
          <w:rFonts w:ascii="Times New Roman" w:eastAsia="Times New Roman" w:hAnsi="Times New Roman" w:cs="Times New Roman"/>
          <w:b/>
          <w:caps/>
          <w:sz w:val="28"/>
          <w:szCs w:val="28"/>
          <w:lang w:eastAsia="ru-RU"/>
        </w:rPr>
        <w:t>Российской Федерации»</w:t>
      </w:r>
    </w:p>
    <w:p w14:paraId="16FA7416" w14:textId="77777777" w:rsidR="00B30825" w:rsidRDefault="00B30825" w:rsidP="00B30825">
      <w:pPr>
        <w:spacing w:after="0" w:line="240" w:lineRule="auto"/>
        <w:jc w:val="center"/>
        <w:rPr>
          <w:rFonts w:ascii="Times New Roman" w:eastAsia="Times New Roman" w:hAnsi="Times New Roman" w:cs="Times New Roman"/>
          <w:color w:val="000000"/>
          <w:sz w:val="28"/>
          <w:szCs w:val="28"/>
          <w:lang w:eastAsia="ru-RU"/>
        </w:rPr>
      </w:pPr>
      <w:r>
        <w:rPr>
          <w:rFonts w:ascii="Times New Roman" w:eastAsia="Times New Roman" w:hAnsi="Times New Roman" w:cs="Times New Roman"/>
          <w:color w:val="000000"/>
          <w:sz w:val="28"/>
          <w:szCs w:val="28"/>
          <w:lang w:eastAsia="ru-RU"/>
        </w:rPr>
        <w:t>Смоленский филиал Финуниверситета</w:t>
      </w:r>
    </w:p>
    <w:p w14:paraId="7FE8FBD7" w14:textId="54D364F6" w:rsidR="00191C3B" w:rsidRDefault="00191C3B" w:rsidP="00191C3B">
      <w:pPr>
        <w:widowControl w:val="0"/>
        <w:shd w:val="clear" w:color="auto" w:fill="FFFFFF"/>
        <w:autoSpaceDE w:val="0"/>
        <w:autoSpaceDN w:val="0"/>
        <w:adjustRightInd w:val="0"/>
        <w:spacing w:before="322" w:after="0" w:line="240" w:lineRule="auto"/>
        <w:ind w:right="143"/>
        <w:jc w:val="center"/>
        <w:rPr>
          <w:rFonts w:ascii="Times New Roman" w:eastAsia="Times New Roman" w:hAnsi="Times New Roman" w:cs="Times New Roman"/>
          <w:b/>
          <w:bCs/>
          <w:color w:val="000000"/>
          <w:sz w:val="28"/>
          <w:szCs w:val="28"/>
          <w:lang w:eastAsia="ru-RU"/>
        </w:rPr>
      </w:pPr>
      <w:r>
        <w:rPr>
          <w:rFonts w:ascii="Times New Roman" w:eastAsia="Times New Roman" w:hAnsi="Times New Roman" w:cs="Times New Roman"/>
          <w:b/>
          <w:bCs/>
          <w:color w:val="000000"/>
          <w:sz w:val="28"/>
          <w:szCs w:val="28"/>
          <w:lang w:eastAsia="ru-RU"/>
        </w:rPr>
        <w:t>Кафедра «Экономика и менеджмент»</w:t>
      </w:r>
    </w:p>
    <w:p w14:paraId="032A2DCD" w14:textId="45E366A8" w:rsidR="00BE7727" w:rsidRDefault="00BE7727" w:rsidP="00BE7727">
      <w:pPr>
        <w:spacing w:after="0" w:line="240" w:lineRule="auto"/>
        <w:jc w:val="center"/>
        <w:rPr>
          <w:rFonts w:ascii="Times New Roman" w:eastAsia="Times New Roman" w:hAnsi="Times New Roman" w:cs="Times New Roman"/>
          <w:b/>
          <w:sz w:val="28"/>
          <w:szCs w:val="28"/>
          <w:lang w:eastAsia="ru-RU"/>
        </w:rPr>
      </w:pPr>
    </w:p>
    <w:p w14:paraId="1A236FA3" w14:textId="77777777" w:rsidR="000F1733" w:rsidRPr="00BE7727" w:rsidRDefault="000F1733" w:rsidP="00BE7727">
      <w:pPr>
        <w:spacing w:after="0" w:line="240" w:lineRule="auto"/>
        <w:jc w:val="center"/>
        <w:rPr>
          <w:rFonts w:ascii="Times New Roman" w:eastAsia="Times New Roman" w:hAnsi="Times New Roman" w:cs="Times New Roman"/>
          <w:b/>
          <w:sz w:val="28"/>
          <w:szCs w:val="28"/>
          <w:lang w:eastAsia="ru-RU"/>
        </w:rPr>
      </w:pPr>
    </w:p>
    <w:p w14:paraId="4E076DA5" w14:textId="5013630B" w:rsidR="008F5488" w:rsidRPr="002A6AD1" w:rsidRDefault="008F5488" w:rsidP="002A6AD1">
      <w:pPr>
        <w:spacing w:after="0" w:line="240" w:lineRule="auto"/>
        <w:jc w:val="center"/>
        <w:rPr>
          <w:rFonts w:ascii="Times New Roman" w:eastAsia="Times New Roman" w:hAnsi="Times New Roman" w:cs="Times New Roman"/>
          <w:color w:val="000000" w:themeColor="text1"/>
          <w:sz w:val="24"/>
          <w:szCs w:val="24"/>
          <w:u w:val="single"/>
          <w:lang w:eastAsia="ru-RU"/>
        </w:rPr>
      </w:pPr>
    </w:p>
    <w:p w14:paraId="2E57D8BA" w14:textId="77777777" w:rsidR="008F5488" w:rsidRPr="00BC0615" w:rsidRDefault="008F5488" w:rsidP="00876CE3">
      <w:pPr>
        <w:spacing w:after="0" w:line="240" w:lineRule="auto"/>
        <w:jc w:val="center"/>
        <w:rPr>
          <w:rFonts w:ascii="Times New Roman" w:eastAsia="Times New Roman" w:hAnsi="Times New Roman" w:cs="Times New Roman"/>
          <w:color w:val="000000" w:themeColor="text1"/>
          <w:sz w:val="24"/>
          <w:szCs w:val="24"/>
          <w:lang w:eastAsia="ru-RU"/>
        </w:rPr>
      </w:pPr>
    </w:p>
    <w:p w14:paraId="7B2227BE" w14:textId="28E54D88" w:rsidR="008F5488" w:rsidRDefault="008F5488"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7FDC342B" w14:textId="3DCA5DB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77923BF" w14:textId="1D5D2510"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1963A604" w14:textId="1EE49AB5"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430FCE85" w14:textId="5072AA11" w:rsidR="00DE17E9"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59F341A4" w14:textId="77777777" w:rsidR="00DE17E9" w:rsidRPr="00BC0615" w:rsidRDefault="00DE17E9" w:rsidP="008F5488">
      <w:pPr>
        <w:spacing w:after="0" w:line="240" w:lineRule="auto"/>
        <w:jc w:val="center"/>
        <w:rPr>
          <w:rFonts w:ascii="Times New Roman" w:eastAsia="Times New Roman" w:hAnsi="Times New Roman" w:cs="Times New Roman"/>
          <w:b/>
          <w:color w:val="000000" w:themeColor="text1"/>
          <w:sz w:val="24"/>
          <w:szCs w:val="24"/>
          <w:lang w:eastAsia="ru-RU"/>
        </w:rPr>
      </w:pPr>
    </w:p>
    <w:p w14:paraId="685B8B7F" w14:textId="77777777" w:rsidR="00BE7727" w:rsidRPr="0005399A"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05399A">
        <w:rPr>
          <w:rFonts w:ascii="Times New Roman" w:eastAsia="Times New Roman" w:hAnsi="Times New Roman" w:cs="Times New Roman"/>
          <w:b/>
          <w:color w:val="000000" w:themeColor="text1"/>
          <w:sz w:val="28"/>
          <w:szCs w:val="28"/>
          <w:lang w:eastAsia="ru-RU"/>
        </w:rPr>
        <w:t xml:space="preserve">ФОНД ОЦЕНОЧНЫХ СРЕДСТВ </w:t>
      </w:r>
    </w:p>
    <w:p w14:paraId="1B03817F" w14:textId="171D8109" w:rsidR="00BE7727" w:rsidRPr="00AE2C3D" w:rsidRDefault="00BE7727" w:rsidP="002A6AD1">
      <w:pPr>
        <w:spacing w:after="0" w:line="240" w:lineRule="auto"/>
        <w:jc w:val="center"/>
        <w:rPr>
          <w:rFonts w:ascii="Times New Roman" w:eastAsia="Times New Roman" w:hAnsi="Times New Roman" w:cs="Times New Roman"/>
          <w:b/>
          <w:color w:val="000000" w:themeColor="text1"/>
          <w:sz w:val="28"/>
          <w:szCs w:val="28"/>
          <w:lang w:eastAsia="ru-RU"/>
        </w:rPr>
      </w:pPr>
      <w:r w:rsidRPr="00AE2C3D">
        <w:rPr>
          <w:rFonts w:ascii="Times New Roman" w:eastAsia="Times New Roman" w:hAnsi="Times New Roman" w:cs="Times New Roman"/>
          <w:b/>
          <w:color w:val="000000" w:themeColor="text1"/>
          <w:sz w:val="28"/>
          <w:szCs w:val="28"/>
          <w:lang w:eastAsia="ru-RU"/>
        </w:rPr>
        <w:t>по дисциплине</w:t>
      </w:r>
    </w:p>
    <w:p w14:paraId="6C01F353" w14:textId="77777777" w:rsidR="006C435B" w:rsidRDefault="006C435B" w:rsidP="002A6AD1">
      <w:pPr>
        <w:spacing w:after="0" w:line="240" w:lineRule="auto"/>
        <w:jc w:val="center"/>
        <w:rPr>
          <w:rFonts w:ascii="Times New Roman" w:eastAsia="Times New Roman" w:hAnsi="Times New Roman" w:cs="Times New Roman"/>
          <w:b/>
          <w:color w:val="000000" w:themeColor="text1"/>
          <w:sz w:val="28"/>
          <w:szCs w:val="28"/>
          <w:lang w:eastAsia="ru-RU"/>
        </w:rPr>
      </w:pPr>
    </w:p>
    <w:p w14:paraId="61EBF548" w14:textId="2F871373" w:rsidR="00AE2C3D" w:rsidRPr="00AE2C3D" w:rsidRDefault="004D2A00" w:rsidP="002A6AD1">
      <w:pPr>
        <w:spacing w:after="0" w:line="240" w:lineRule="auto"/>
        <w:jc w:val="cente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ТАМОЖЕННОЕ СОПРОВОЖДЕНИЕ БИЗНЕСА И УПРАВЛЕНИЕ ЦЕПЯМИ ПОСТАВОК</w:t>
      </w:r>
    </w:p>
    <w:p w14:paraId="3161B85E" w14:textId="0CEABDE0" w:rsidR="00BA74A3" w:rsidRPr="00AE2C3D" w:rsidRDefault="00BA74A3" w:rsidP="002A6AD1">
      <w:pPr>
        <w:spacing w:after="0" w:line="240" w:lineRule="auto"/>
        <w:jc w:val="center"/>
        <w:rPr>
          <w:rFonts w:ascii="Times New Roman" w:eastAsia="Times New Roman" w:hAnsi="Times New Roman" w:cs="Times New Roman"/>
          <w:color w:val="000000" w:themeColor="text1"/>
          <w:sz w:val="28"/>
          <w:szCs w:val="28"/>
          <w:lang w:eastAsia="ru-RU"/>
        </w:rPr>
      </w:pPr>
    </w:p>
    <w:p w14:paraId="70B9D538" w14:textId="77777777" w:rsidR="00255CB7" w:rsidRPr="00D32A6F" w:rsidRDefault="00255CB7" w:rsidP="00255CB7">
      <w:pPr>
        <w:spacing w:after="0" w:line="240" w:lineRule="auto"/>
        <w:jc w:val="center"/>
        <w:rPr>
          <w:rFonts w:ascii="Times New Roman" w:eastAsia="Times New Roman" w:hAnsi="Times New Roman" w:cs="Times New Roman"/>
          <w:color w:val="000000"/>
          <w:sz w:val="28"/>
          <w:szCs w:val="28"/>
          <w:lang w:eastAsia="ru-RU"/>
        </w:rPr>
      </w:pPr>
      <w:r w:rsidRPr="00AE2C3D">
        <w:rPr>
          <w:rFonts w:ascii="Times New Roman" w:eastAsia="Times New Roman" w:hAnsi="Times New Roman" w:cs="Times New Roman"/>
          <w:iCs/>
          <w:color w:val="000000" w:themeColor="text1"/>
          <w:sz w:val="28"/>
          <w:szCs w:val="28"/>
          <w:lang w:eastAsia="ru-RU"/>
        </w:rPr>
        <w:t>для проведения процедуры контроля остаточных знаний и диагностических работ</w:t>
      </w:r>
      <w:r>
        <w:rPr>
          <w:rFonts w:ascii="Times New Roman" w:eastAsia="Times New Roman" w:hAnsi="Times New Roman" w:cs="Times New Roman"/>
          <w:iCs/>
          <w:color w:val="000000" w:themeColor="text1"/>
          <w:sz w:val="28"/>
          <w:szCs w:val="28"/>
          <w:lang w:eastAsia="ru-RU"/>
        </w:rPr>
        <w:t xml:space="preserve"> </w:t>
      </w:r>
    </w:p>
    <w:p w14:paraId="2435B7C3" w14:textId="77777777" w:rsidR="00255CB7" w:rsidRPr="00972336" w:rsidRDefault="00255CB7" w:rsidP="00255CB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специальность: 38.05.02 Таможенное дело</w:t>
      </w:r>
    </w:p>
    <w:p w14:paraId="3BD77567" w14:textId="77777777" w:rsidR="00255CB7" w:rsidRPr="00972336" w:rsidRDefault="00255CB7" w:rsidP="00255CB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 xml:space="preserve">направленность: «Внешняя торговля, таможенное и валютное </w:t>
      </w:r>
    </w:p>
    <w:p w14:paraId="53BFC7C9" w14:textId="77777777" w:rsidR="00255CB7" w:rsidRPr="00972336" w:rsidRDefault="00255CB7" w:rsidP="00255CB7">
      <w:pPr>
        <w:spacing w:after="0" w:line="240" w:lineRule="auto"/>
        <w:jc w:val="center"/>
        <w:rPr>
          <w:rFonts w:ascii="Times New Roman" w:eastAsia="Times New Roman" w:hAnsi="Times New Roman" w:cs="Times New Roman"/>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регулирование»</w:t>
      </w:r>
    </w:p>
    <w:p w14:paraId="7F603BEA" w14:textId="77777777" w:rsidR="00255CB7" w:rsidRPr="00972336" w:rsidRDefault="00255CB7" w:rsidP="00255CB7">
      <w:pPr>
        <w:spacing w:after="0" w:line="240" w:lineRule="auto"/>
        <w:jc w:val="center"/>
        <w:rPr>
          <w:rFonts w:ascii="Times New Roman" w:eastAsia="Times New Roman" w:hAnsi="Times New Roman" w:cs="Times New Roman"/>
          <w:b/>
          <w:iCs/>
          <w:color w:val="000000" w:themeColor="text1"/>
          <w:sz w:val="28"/>
          <w:szCs w:val="28"/>
          <w:lang w:eastAsia="ru-RU"/>
        </w:rPr>
      </w:pPr>
      <w:r w:rsidRPr="00972336">
        <w:rPr>
          <w:rFonts w:ascii="Times New Roman" w:eastAsia="Times New Roman" w:hAnsi="Times New Roman" w:cs="Times New Roman"/>
          <w:iCs/>
          <w:color w:val="000000" w:themeColor="text1"/>
          <w:sz w:val="28"/>
          <w:szCs w:val="28"/>
          <w:lang w:eastAsia="ru-RU"/>
        </w:rPr>
        <w:t>очная форма обучения</w:t>
      </w:r>
    </w:p>
    <w:p w14:paraId="29E76E4E" w14:textId="77777777" w:rsidR="00255CB7" w:rsidRDefault="00255CB7" w:rsidP="00255CB7">
      <w:pPr>
        <w:spacing w:after="0" w:line="240" w:lineRule="auto"/>
        <w:jc w:val="center"/>
        <w:rPr>
          <w:rFonts w:ascii="Times New Roman" w:eastAsia="Times New Roman" w:hAnsi="Times New Roman" w:cs="Times New Roman"/>
          <w:b/>
          <w:color w:val="000000" w:themeColor="text1"/>
          <w:sz w:val="28"/>
          <w:szCs w:val="28"/>
          <w:lang w:eastAsia="ru-RU"/>
        </w:rPr>
      </w:pPr>
    </w:p>
    <w:p w14:paraId="2E7F6833" w14:textId="77777777" w:rsidR="00255CB7" w:rsidRDefault="00255CB7" w:rsidP="00255CB7">
      <w:pPr>
        <w:spacing w:after="0" w:line="240" w:lineRule="auto"/>
        <w:jc w:val="center"/>
        <w:rPr>
          <w:rFonts w:ascii="Times New Roman" w:eastAsia="Times New Roman" w:hAnsi="Times New Roman" w:cs="Times New Roman"/>
          <w:b/>
          <w:color w:val="000000" w:themeColor="text1"/>
          <w:sz w:val="28"/>
          <w:szCs w:val="28"/>
          <w:lang w:eastAsia="ru-RU"/>
        </w:rPr>
      </w:pPr>
    </w:p>
    <w:p w14:paraId="68CD3967"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24200C32"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6E10D85B"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174908AE"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67DECB28"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6924B677" w14:textId="77777777" w:rsidR="00255CB7" w:rsidRDefault="00255CB7" w:rsidP="00255CB7">
      <w:pPr>
        <w:widowControl w:val="0"/>
        <w:spacing w:after="0" w:line="240" w:lineRule="auto"/>
        <w:jc w:val="center"/>
        <w:rPr>
          <w:rFonts w:ascii="Times New Roman" w:eastAsia="Times New Roman" w:hAnsi="Times New Roman" w:cs="Times New Roman"/>
          <w:i/>
          <w:iCs/>
          <w:spacing w:val="-3"/>
          <w:sz w:val="24"/>
          <w:szCs w:val="24"/>
          <w:lang w:eastAsia="ru-RU"/>
        </w:rPr>
      </w:pPr>
    </w:p>
    <w:p w14:paraId="21DD29E2" w14:textId="77777777" w:rsidR="006E542E" w:rsidRPr="006E542E" w:rsidRDefault="006E542E" w:rsidP="006E542E">
      <w:pPr>
        <w:widowControl w:val="0"/>
        <w:spacing w:after="0" w:line="240" w:lineRule="auto"/>
        <w:jc w:val="center"/>
        <w:rPr>
          <w:rFonts w:ascii="Times New Roman" w:eastAsia="Times New Roman" w:hAnsi="Times New Roman" w:cs="Times New Roman"/>
          <w:i/>
          <w:iCs/>
          <w:spacing w:val="-3"/>
          <w:sz w:val="24"/>
          <w:szCs w:val="24"/>
          <w:lang w:eastAsia="ru-RU"/>
        </w:rPr>
      </w:pPr>
      <w:r w:rsidRPr="006E542E">
        <w:rPr>
          <w:rFonts w:ascii="Times New Roman" w:eastAsia="Times New Roman" w:hAnsi="Times New Roman" w:cs="Times New Roman"/>
          <w:i/>
          <w:iCs/>
          <w:spacing w:val="-3"/>
          <w:sz w:val="24"/>
          <w:szCs w:val="24"/>
          <w:lang w:eastAsia="ru-RU"/>
        </w:rPr>
        <w:t xml:space="preserve">Одобрено на заседании кафедры «Экономика и менеджмент» </w:t>
      </w:r>
    </w:p>
    <w:p w14:paraId="0A296C9B" w14:textId="6C702A7B" w:rsidR="00255CB7" w:rsidRDefault="007A25B3" w:rsidP="00255CB7">
      <w:pPr>
        <w:spacing w:after="0" w:line="240" w:lineRule="auto"/>
        <w:jc w:val="center"/>
        <w:rPr>
          <w:rFonts w:ascii="Times New Roman" w:eastAsia="Times New Roman" w:hAnsi="Times New Roman" w:cs="Times New Roman"/>
          <w:b/>
          <w:color w:val="000000" w:themeColor="text1"/>
          <w:sz w:val="28"/>
          <w:szCs w:val="28"/>
          <w:lang w:eastAsia="ru-RU"/>
        </w:rPr>
      </w:pPr>
      <w:r w:rsidRPr="007A25B3">
        <w:rPr>
          <w:rFonts w:ascii="Times New Roman" w:eastAsia="Times New Roman" w:hAnsi="Times New Roman" w:cs="Times New Roman"/>
          <w:i/>
          <w:iCs/>
          <w:spacing w:val="-3"/>
          <w:sz w:val="24"/>
          <w:szCs w:val="24"/>
          <w:lang w:eastAsia="ru-RU"/>
        </w:rPr>
        <w:t>(протокол от 21 февраля 2024 г. №02)</w:t>
      </w:r>
    </w:p>
    <w:p w14:paraId="57B7E37B" w14:textId="77777777" w:rsidR="0005399A" w:rsidRDefault="0005399A"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276C313D" w14:textId="21E09B1C"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40AB40A3" w14:textId="77777777" w:rsidR="006C435B" w:rsidRDefault="006C435B"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6FD8646" w14:textId="1714DC36" w:rsidR="00AE2C3D" w:rsidRDefault="00AE2C3D" w:rsidP="00BE7727">
      <w:pPr>
        <w:spacing w:after="0" w:line="240" w:lineRule="auto"/>
        <w:jc w:val="center"/>
        <w:rPr>
          <w:rFonts w:ascii="Times New Roman" w:eastAsia="Times New Roman" w:hAnsi="Times New Roman" w:cs="Times New Roman"/>
          <w:b/>
          <w:color w:val="000000" w:themeColor="text1"/>
          <w:sz w:val="28"/>
          <w:szCs w:val="28"/>
          <w:lang w:eastAsia="ru-RU"/>
        </w:rPr>
      </w:pPr>
    </w:p>
    <w:p w14:paraId="1D6B5CA2" w14:textId="78A7EAA9" w:rsidR="00AE2C3D" w:rsidRDefault="00AE2C3D" w:rsidP="00255CB7">
      <w:pPr>
        <w:spacing w:after="0" w:line="240" w:lineRule="auto"/>
        <w:rPr>
          <w:rFonts w:ascii="Times New Roman" w:eastAsia="Times New Roman" w:hAnsi="Times New Roman" w:cs="Times New Roman"/>
          <w:b/>
          <w:color w:val="000000" w:themeColor="text1"/>
          <w:sz w:val="28"/>
          <w:szCs w:val="28"/>
          <w:lang w:eastAsia="ru-RU"/>
        </w:rPr>
      </w:pPr>
    </w:p>
    <w:p w14:paraId="58FA26B2" w14:textId="77777777" w:rsidR="0005399A" w:rsidRDefault="0005399A" w:rsidP="00876CE3">
      <w:pPr>
        <w:spacing w:after="0" w:line="240" w:lineRule="auto"/>
        <w:jc w:val="center"/>
        <w:rPr>
          <w:rFonts w:ascii="Times New Roman" w:eastAsia="Times New Roman" w:hAnsi="Times New Roman" w:cs="Times New Roman"/>
          <w:b/>
          <w:color w:val="000000" w:themeColor="text1"/>
          <w:sz w:val="28"/>
          <w:szCs w:val="28"/>
          <w:lang w:eastAsia="ru-RU"/>
        </w:rPr>
      </w:pPr>
    </w:p>
    <w:p w14:paraId="3E6D8127" w14:textId="63FBDFF2" w:rsidR="008F5488" w:rsidRPr="00BC0615" w:rsidRDefault="0005399A" w:rsidP="00BE7727">
      <w:pPr>
        <w:spacing w:after="0" w:line="240" w:lineRule="auto"/>
        <w:jc w:val="center"/>
        <w:rPr>
          <w:rFonts w:ascii="Bliss Pro" w:eastAsia="Times New Roman" w:hAnsi="Bliss Pro"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t>20</w:t>
      </w:r>
      <w:r w:rsidR="00996958">
        <w:rPr>
          <w:rFonts w:ascii="Times New Roman" w:eastAsia="Times New Roman" w:hAnsi="Times New Roman" w:cs="Times New Roman"/>
          <w:b/>
          <w:color w:val="000000" w:themeColor="text1"/>
          <w:sz w:val="28"/>
          <w:szCs w:val="28"/>
          <w:lang w:eastAsia="ru-RU"/>
        </w:rPr>
        <w:t>2</w:t>
      </w:r>
      <w:r w:rsidR="007A25B3">
        <w:rPr>
          <w:rFonts w:ascii="Times New Roman" w:eastAsia="Times New Roman" w:hAnsi="Times New Roman" w:cs="Times New Roman"/>
          <w:b/>
          <w:color w:val="000000" w:themeColor="text1"/>
          <w:sz w:val="28"/>
          <w:szCs w:val="28"/>
          <w:lang w:eastAsia="ru-RU"/>
        </w:rPr>
        <w:t>4</w:t>
      </w:r>
      <w:r w:rsidR="008F5488" w:rsidRPr="00BC0615">
        <w:rPr>
          <w:rFonts w:ascii="Bliss Pro" w:eastAsia="Times New Roman" w:hAnsi="Bliss Pro" w:cs="Times New Roman"/>
          <w:b/>
          <w:color w:val="000000" w:themeColor="text1"/>
          <w:sz w:val="28"/>
          <w:szCs w:val="28"/>
          <w:lang w:eastAsia="ru-RU"/>
        </w:rPr>
        <w:br w:type="page"/>
      </w:r>
    </w:p>
    <w:p w14:paraId="4463FFB9" w14:textId="6A9C7E6E" w:rsidR="00255CB7" w:rsidRDefault="00255CB7">
      <w:pPr>
        <w:rPr>
          <w:rFonts w:ascii="Times New Roman" w:eastAsia="Times New Roman" w:hAnsi="Times New Roman" w:cs="Times New Roman"/>
          <w:b/>
          <w:color w:val="000000" w:themeColor="text1"/>
          <w:sz w:val="28"/>
          <w:szCs w:val="28"/>
          <w:lang w:eastAsia="ru-RU"/>
        </w:rPr>
      </w:pPr>
    </w:p>
    <w:sdt>
      <w:sdtPr>
        <w:rPr>
          <w:rFonts w:asciiTheme="minorHAnsi" w:eastAsiaTheme="minorHAnsi" w:hAnsiTheme="minorHAnsi" w:cstheme="minorBidi"/>
          <w:color w:val="auto"/>
          <w:sz w:val="22"/>
          <w:szCs w:val="22"/>
          <w:lang w:eastAsia="en-US"/>
        </w:rPr>
        <w:id w:val="-58638777"/>
        <w:docPartObj>
          <w:docPartGallery w:val="Table of Contents"/>
          <w:docPartUnique/>
        </w:docPartObj>
      </w:sdtPr>
      <w:sdtEndPr>
        <w:rPr>
          <w:b/>
          <w:bCs/>
        </w:rPr>
      </w:sdtEndPr>
      <w:sdtContent>
        <w:p w14:paraId="4B562BA1" w14:textId="31E5C58E" w:rsidR="00255CB7" w:rsidRDefault="00255CB7" w:rsidP="00255CB7">
          <w:pPr>
            <w:pStyle w:val="afb"/>
            <w:jc w:val="center"/>
            <w:rPr>
              <w:rFonts w:ascii="Times New Roman" w:hAnsi="Times New Roman" w:cs="Times New Roman"/>
              <w:color w:val="000000" w:themeColor="text1"/>
              <w:sz w:val="28"/>
              <w:szCs w:val="28"/>
            </w:rPr>
          </w:pPr>
          <w:r>
            <w:rPr>
              <w:rFonts w:ascii="Times New Roman" w:hAnsi="Times New Roman" w:cs="Times New Roman"/>
              <w:color w:val="000000" w:themeColor="text1"/>
              <w:sz w:val="28"/>
              <w:szCs w:val="28"/>
            </w:rPr>
            <w:t>Содержание</w:t>
          </w:r>
        </w:p>
        <w:p w14:paraId="56D8A948" w14:textId="77777777" w:rsidR="00255CB7" w:rsidRPr="00255CB7" w:rsidRDefault="00255CB7" w:rsidP="00255CB7">
          <w:pPr>
            <w:rPr>
              <w:rFonts w:ascii="Times New Roman" w:hAnsi="Times New Roman" w:cs="Times New Roman"/>
              <w:sz w:val="28"/>
              <w:szCs w:val="28"/>
              <w:lang w:eastAsia="ru-RU"/>
            </w:rPr>
          </w:pPr>
        </w:p>
        <w:p w14:paraId="77D5B8BD" w14:textId="134A2BA0" w:rsidR="00255CB7" w:rsidRPr="00255CB7" w:rsidRDefault="00255CB7">
          <w:pPr>
            <w:pStyle w:val="2b"/>
            <w:tabs>
              <w:tab w:val="right" w:leader="dot" w:pos="9345"/>
            </w:tabs>
            <w:rPr>
              <w:rFonts w:ascii="Times New Roman" w:hAnsi="Times New Roman" w:cs="Times New Roman"/>
              <w:noProof/>
              <w:sz w:val="28"/>
              <w:szCs w:val="28"/>
            </w:rPr>
          </w:pPr>
          <w:r w:rsidRPr="00255CB7">
            <w:rPr>
              <w:rFonts w:ascii="Times New Roman" w:hAnsi="Times New Roman" w:cs="Times New Roman"/>
              <w:sz w:val="28"/>
              <w:szCs w:val="28"/>
            </w:rPr>
            <w:fldChar w:fldCharType="begin"/>
          </w:r>
          <w:r w:rsidRPr="00255CB7">
            <w:rPr>
              <w:rFonts w:ascii="Times New Roman" w:hAnsi="Times New Roman" w:cs="Times New Roman"/>
              <w:sz w:val="28"/>
              <w:szCs w:val="28"/>
            </w:rPr>
            <w:instrText xml:space="preserve"> TOC \o "1-3" \h \z \u </w:instrText>
          </w:r>
          <w:r w:rsidRPr="00255CB7">
            <w:rPr>
              <w:rFonts w:ascii="Times New Roman" w:hAnsi="Times New Roman" w:cs="Times New Roman"/>
              <w:sz w:val="28"/>
              <w:szCs w:val="28"/>
            </w:rPr>
            <w:fldChar w:fldCharType="separate"/>
          </w:r>
          <w:hyperlink w:anchor="_Toc211015001" w:history="1">
            <w:r w:rsidRPr="00255CB7">
              <w:rPr>
                <w:rStyle w:val="af5"/>
                <w:rFonts w:ascii="Times New Roman" w:hAnsi="Times New Roman" w:cs="Times New Roman"/>
                <w:noProof/>
                <w:sz w:val="28"/>
                <w:szCs w:val="28"/>
                <w:lang w:bidi="en-US"/>
              </w:rPr>
              <w:t>1. Кодификатор фонда оценочных средств</w:t>
            </w:r>
            <w:r w:rsidRPr="00255CB7">
              <w:rPr>
                <w:rFonts w:ascii="Times New Roman" w:hAnsi="Times New Roman" w:cs="Times New Roman"/>
                <w:noProof/>
                <w:webHidden/>
                <w:sz w:val="28"/>
                <w:szCs w:val="28"/>
              </w:rPr>
              <w:tab/>
            </w:r>
            <w:r w:rsidRPr="00255CB7">
              <w:rPr>
                <w:rFonts w:ascii="Times New Roman" w:hAnsi="Times New Roman" w:cs="Times New Roman"/>
                <w:noProof/>
                <w:webHidden/>
                <w:sz w:val="28"/>
                <w:szCs w:val="28"/>
              </w:rPr>
              <w:fldChar w:fldCharType="begin"/>
            </w:r>
            <w:r w:rsidRPr="00255CB7">
              <w:rPr>
                <w:rFonts w:ascii="Times New Roman" w:hAnsi="Times New Roman" w:cs="Times New Roman"/>
                <w:noProof/>
                <w:webHidden/>
                <w:sz w:val="28"/>
                <w:szCs w:val="28"/>
              </w:rPr>
              <w:instrText xml:space="preserve"> PAGEREF _Toc211015001 \h </w:instrText>
            </w:r>
            <w:r w:rsidRPr="00255CB7">
              <w:rPr>
                <w:rFonts w:ascii="Times New Roman" w:hAnsi="Times New Roman" w:cs="Times New Roman"/>
                <w:noProof/>
                <w:webHidden/>
                <w:sz w:val="28"/>
                <w:szCs w:val="28"/>
              </w:rPr>
            </w:r>
            <w:r w:rsidRPr="00255CB7">
              <w:rPr>
                <w:rFonts w:ascii="Times New Roman" w:hAnsi="Times New Roman" w:cs="Times New Roman"/>
                <w:noProof/>
                <w:webHidden/>
                <w:sz w:val="28"/>
                <w:szCs w:val="28"/>
              </w:rPr>
              <w:fldChar w:fldCharType="separate"/>
            </w:r>
            <w:r w:rsidR="00EE355B">
              <w:rPr>
                <w:rFonts w:ascii="Times New Roman" w:hAnsi="Times New Roman" w:cs="Times New Roman"/>
                <w:noProof/>
                <w:webHidden/>
                <w:sz w:val="28"/>
                <w:szCs w:val="28"/>
              </w:rPr>
              <w:t>3</w:t>
            </w:r>
            <w:r w:rsidRPr="00255CB7">
              <w:rPr>
                <w:rFonts w:ascii="Times New Roman" w:hAnsi="Times New Roman" w:cs="Times New Roman"/>
                <w:noProof/>
                <w:webHidden/>
                <w:sz w:val="28"/>
                <w:szCs w:val="28"/>
              </w:rPr>
              <w:fldChar w:fldCharType="end"/>
            </w:r>
          </w:hyperlink>
        </w:p>
        <w:p w14:paraId="5D1D2E75" w14:textId="662235FA" w:rsidR="00255CB7" w:rsidRPr="00255CB7" w:rsidRDefault="00CA15E4">
          <w:pPr>
            <w:pStyle w:val="2b"/>
            <w:tabs>
              <w:tab w:val="right" w:leader="dot" w:pos="9345"/>
            </w:tabs>
            <w:rPr>
              <w:rFonts w:ascii="Times New Roman" w:hAnsi="Times New Roman" w:cs="Times New Roman"/>
              <w:noProof/>
              <w:sz w:val="28"/>
              <w:szCs w:val="28"/>
            </w:rPr>
          </w:pPr>
          <w:hyperlink w:anchor="_Toc211015002" w:history="1">
            <w:r w:rsidR="00255CB7" w:rsidRPr="00255CB7">
              <w:rPr>
                <w:rStyle w:val="af5"/>
                <w:rFonts w:ascii="Times New Roman" w:hAnsi="Times New Roman" w:cs="Times New Roman"/>
                <w:noProof/>
                <w:sz w:val="28"/>
                <w:szCs w:val="28"/>
                <w:lang w:bidi="en-US"/>
              </w:rPr>
              <w:t>2. Оценочные материалы</w:t>
            </w:r>
            <w:r w:rsidR="00255CB7" w:rsidRPr="00255CB7">
              <w:rPr>
                <w:rFonts w:ascii="Times New Roman" w:hAnsi="Times New Roman" w:cs="Times New Roman"/>
                <w:noProof/>
                <w:webHidden/>
                <w:sz w:val="28"/>
                <w:szCs w:val="28"/>
              </w:rPr>
              <w:tab/>
            </w:r>
            <w:r w:rsidR="00255CB7" w:rsidRPr="00255CB7">
              <w:rPr>
                <w:rFonts w:ascii="Times New Roman" w:hAnsi="Times New Roman" w:cs="Times New Roman"/>
                <w:noProof/>
                <w:webHidden/>
                <w:sz w:val="28"/>
                <w:szCs w:val="28"/>
              </w:rPr>
              <w:fldChar w:fldCharType="begin"/>
            </w:r>
            <w:r w:rsidR="00255CB7" w:rsidRPr="00255CB7">
              <w:rPr>
                <w:rFonts w:ascii="Times New Roman" w:hAnsi="Times New Roman" w:cs="Times New Roman"/>
                <w:noProof/>
                <w:webHidden/>
                <w:sz w:val="28"/>
                <w:szCs w:val="28"/>
              </w:rPr>
              <w:instrText xml:space="preserve"> PAGEREF _Toc211015002 \h </w:instrText>
            </w:r>
            <w:r w:rsidR="00255CB7" w:rsidRPr="00255CB7">
              <w:rPr>
                <w:rFonts w:ascii="Times New Roman" w:hAnsi="Times New Roman" w:cs="Times New Roman"/>
                <w:noProof/>
                <w:webHidden/>
                <w:sz w:val="28"/>
                <w:szCs w:val="28"/>
              </w:rPr>
            </w:r>
            <w:r w:rsidR="00255CB7" w:rsidRPr="00255CB7">
              <w:rPr>
                <w:rFonts w:ascii="Times New Roman" w:hAnsi="Times New Roman" w:cs="Times New Roman"/>
                <w:noProof/>
                <w:webHidden/>
                <w:sz w:val="28"/>
                <w:szCs w:val="28"/>
              </w:rPr>
              <w:fldChar w:fldCharType="separate"/>
            </w:r>
            <w:r w:rsidR="00EE355B">
              <w:rPr>
                <w:rFonts w:ascii="Times New Roman" w:hAnsi="Times New Roman" w:cs="Times New Roman"/>
                <w:noProof/>
                <w:webHidden/>
                <w:sz w:val="28"/>
                <w:szCs w:val="28"/>
              </w:rPr>
              <w:t>3</w:t>
            </w:r>
            <w:r w:rsidR="00255CB7" w:rsidRPr="00255CB7">
              <w:rPr>
                <w:rFonts w:ascii="Times New Roman" w:hAnsi="Times New Roman" w:cs="Times New Roman"/>
                <w:noProof/>
                <w:webHidden/>
                <w:sz w:val="28"/>
                <w:szCs w:val="28"/>
              </w:rPr>
              <w:fldChar w:fldCharType="end"/>
            </w:r>
          </w:hyperlink>
        </w:p>
        <w:p w14:paraId="438C2BD3" w14:textId="73213CDB" w:rsidR="00255CB7" w:rsidRPr="00255CB7" w:rsidRDefault="00CA15E4">
          <w:pPr>
            <w:pStyle w:val="2b"/>
            <w:tabs>
              <w:tab w:val="right" w:leader="dot" w:pos="9345"/>
            </w:tabs>
            <w:rPr>
              <w:rFonts w:ascii="Times New Roman" w:hAnsi="Times New Roman" w:cs="Times New Roman"/>
              <w:noProof/>
              <w:sz w:val="28"/>
              <w:szCs w:val="28"/>
            </w:rPr>
          </w:pPr>
          <w:hyperlink w:anchor="_Toc211015003" w:history="1">
            <w:r w:rsidR="00255CB7" w:rsidRPr="00255CB7">
              <w:rPr>
                <w:rStyle w:val="af5"/>
                <w:rFonts w:ascii="Times New Roman" w:hAnsi="Times New Roman" w:cs="Times New Roman"/>
                <w:noProof/>
                <w:sz w:val="28"/>
                <w:szCs w:val="28"/>
                <w:lang w:bidi="en-US"/>
              </w:rPr>
              <w:t>3. Примерные критерии оценивания</w:t>
            </w:r>
            <w:r w:rsidR="00255CB7" w:rsidRPr="00255CB7">
              <w:rPr>
                <w:rFonts w:ascii="Times New Roman" w:hAnsi="Times New Roman" w:cs="Times New Roman"/>
                <w:noProof/>
                <w:webHidden/>
                <w:sz w:val="28"/>
                <w:szCs w:val="28"/>
              </w:rPr>
              <w:tab/>
            </w:r>
            <w:r w:rsidR="00255CB7" w:rsidRPr="00255CB7">
              <w:rPr>
                <w:rFonts w:ascii="Times New Roman" w:hAnsi="Times New Roman" w:cs="Times New Roman"/>
                <w:noProof/>
                <w:webHidden/>
                <w:sz w:val="28"/>
                <w:szCs w:val="28"/>
              </w:rPr>
              <w:fldChar w:fldCharType="begin"/>
            </w:r>
            <w:r w:rsidR="00255CB7" w:rsidRPr="00255CB7">
              <w:rPr>
                <w:rFonts w:ascii="Times New Roman" w:hAnsi="Times New Roman" w:cs="Times New Roman"/>
                <w:noProof/>
                <w:webHidden/>
                <w:sz w:val="28"/>
                <w:szCs w:val="28"/>
              </w:rPr>
              <w:instrText xml:space="preserve"> PAGEREF _Toc211015003 \h </w:instrText>
            </w:r>
            <w:r w:rsidR="00255CB7" w:rsidRPr="00255CB7">
              <w:rPr>
                <w:rFonts w:ascii="Times New Roman" w:hAnsi="Times New Roman" w:cs="Times New Roman"/>
                <w:noProof/>
                <w:webHidden/>
                <w:sz w:val="28"/>
                <w:szCs w:val="28"/>
              </w:rPr>
            </w:r>
            <w:r w:rsidR="00255CB7" w:rsidRPr="00255CB7">
              <w:rPr>
                <w:rFonts w:ascii="Times New Roman" w:hAnsi="Times New Roman" w:cs="Times New Roman"/>
                <w:noProof/>
                <w:webHidden/>
                <w:sz w:val="28"/>
                <w:szCs w:val="28"/>
              </w:rPr>
              <w:fldChar w:fldCharType="separate"/>
            </w:r>
            <w:r w:rsidR="00EE355B">
              <w:rPr>
                <w:rFonts w:ascii="Times New Roman" w:hAnsi="Times New Roman" w:cs="Times New Roman"/>
                <w:noProof/>
                <w:webHidden/>
                <w:sz w:val="28"/>
                <w:szCs w:val="28"/>
              </w:rPr>
              <w:t>8</w:t>
            </w:r>
            <w:r w:rsidR="00255CB7" w:rsidRPr="00255CB7">
              <w:rPr>
                <w:rFonts w:ascii="Times New Roman" w:hAnsi="Times New Roman" w:cs="Times New Roman"/>
                <w:noProof/>
                <w:webHidden/>
                <w:sz w:val="28"/>
                <w:szCs w:val="28"/>
              </w:rPr>
              <w:fldChar w:fldCharType="end"/>
            </w:r>
          </w:hyperlink>
        </w:p>
        <w:p w14:paraId="737A1803" w14:textId="769B7D3A" w:rsidR="00255CB7" w:rsidRPr="00255CB7" w:rsidRDefault="00CA15E4">
          <w:pPr>
            <w:pStyle w:val="2b"/>
            <w:tabs>
              <w:tab w:val="right" w:leader="dot" w:pos="9345"/>
            </w:tabs>
            <w:rPr>
              <w:rFonts w:ascii="Times New Roman" w:hAnsi="Times New Roman" w:cs="Times New Roman"/>
              <w:noProof/>
              <w:sz w:val="28"/>
              <w:szCs w:val="28"/>
            </w:rPr>
          </w:pPr>
          <w:hyperlink w:anchor="_Toc211015004" w:history="1">
            <w:r w:rsidR="00255CB7" w:rsidRPr="00255CB7">
              <w:rPr>
                <w:rStyle w:val="af5"/>
                <w:rFonts w:ascii="Times New Roman" w:hAnsi="Times New Roman" w:cs="Times New Roman"/>
                <w:noProof/>
                <w:sz w:val="28"/>
                <w:szCs w:val="28"/>
                <w:lang w:bidi="en-US"/>
              </w:rPr>
              <w:t>4. Ключ (правильные ответы)</w:t>
            </w:r>
            <w:r w:rsidR="00255CB7" w:rsidRPr="00255CB7">
              <w:rPr>
                <w:rFonts w:ascii="Times New Roman" w:hAnsi="Times New Roman" w:cs="Times New Roman"/>
                <w:noProof/>
                <w:webHidden/>
                <w:sz w:val="28"/>
                <w:szCs w:val="28"/>
              </w:rPr>
              <w:tab/>
            </w:r>
            <w:r w:rsidR="00255CB7" w:rsidRPr="00255CB7">
              <w:rPr>
                <w:rFonts w:ascii="Times New Roman" w:hAnsi="Times New Roman" w:cs="Times New Roman"/>
                <w:noProof/>
                <w:webHidden/>
                <w:sz w:val="28"/>
                <w:szCs w:val="28"/>
              </w:rPr>
              <w:fldChar w:fldCharType="begin"/>
            </w:r>
            <w:r w:rsidR="00255CB7" w:rsidRPr="00255CB7">
              <w:rPr>
                <w:rFonts w:ascii="Times New Roman" w:hAnsi="Times New Roman" w:cs="Times New Roman"/>
                <w:noProof/>
                <w:webHidden/>
                <w:sz w:val="28"/>
                <w:szCs w:val="28"/>
              </w:rPr>
              <w:instrText xml:space="preserve"> PAGEREF _Toc211015004 \h </w:instrText>
            </w:r>
            <w:r w:rsidR="00255CB7" w:rsidRPr="00255CB7">
              <w:rPr>
                <w:rFonts w:ascii="Times New Roman" w:hAnsi="Times New Roman" w:cs="Times New Roman"/>
                <w:noProof/>
                <w:webHidden/>
                <w:sz w:val="28"/>
                <w:szCs w:val="28"/>
              </w:rPr>
            </w:r>
            <w:r w:rsidR="00255CB7" w:rsidRPr="00255CB7">
              <w:rPr>
                <w:rFonts w:ascii="Times New Roman" w:hAnsi="Times New Roman" w:cs="Times New Roman"/>
                <w:noProof/>
                <w:webHidden/>
                <w:sz w:val="28"/>
                <w:szCs w:val="28"/>
              </w:rPr>
              <w:fldChar w:fldCharType="separate"/>
            </w:r>
            <w:r w:rsidR="00EE355B">
              <w:rPr>
                <w:rFonts w:ascii="Times New Roman" w:hAnsi="Times New Roman" w:cs="Times New Roman"/>
                <w:noProof/>
                <w:webHidden/>
                <w:sz w:val="28"/>
                <w:szCs w:val="28"/>
              </w:rPr>
              <w:t>9</w:t>
            </w:r>
            <w:r w:rsidR="00255CB7" w:rsidRPr="00255CB7">
              <w:rPr>
                <w:rFonts w:ascii="Times New Roman" w:hAnsi="Times New Roman" w:cs="Times New Roman"/>
                <w:noProof/>
                <w:webHidden/>
                <w:sz w:val="28"/>
                <w:szCs w:val="28"/>
              </w:rPr>
              <w:fldChar w:fldCharType="end"/>
            </w:r>
          </w:hyperlink>
        </w:p>
        <w:p w14:paraId="43D4AE02" w14:textId="12DC89D7" w:rsidR="00255CB7" w:rsidRDefault="00255CB7">
          <w:r w:rsidRPr="00255CB7">
            <w:rPr>
              <w:rFonts w:ascii="Times New Roman" w:hAnsi="Times New Roman" w:cs="Times New Roman"/>
              <w:b/>
              <w:bCs/>
              <w:sz w:val="28"/>
              <w:szCs w:val="28"/>
            </w:rPr>
            <w:fldChar w:fldCharType="end"/>
          </w:r>
        </w:p>
      </w:sdtContent>
    </w:sdt>
    <w:p w14:paraId="07E3007D" w14:textId="490D27C0" w:rsidR="00255CB7" w:rsidRDefault="00255CB7">
      <w:pPr>
        <w:rPr>
          <w:rFonts w:ascii="Times New Roman" w:eastAsia="Times New Roman" w:hAnsi="Times New Roman" w:cs="Times New Roman"/>
          <w:b/>
          <w:color w:val="000000" w:themeColor="text1"/>
          <w:sz w:val="28"/>
          <w:szCs w:val="28"/>
          <w:lang w:eastAsia="ru-RU"/>
        </w:rPr>
      </w:pPr>
      <w:r>
        <w:rPr>
          <w:rFonts w:ascii="Times New Roman" w:eastAsia="Times New Roman" w:hAnsi="Times New Roman" w:cs="Times New Roman"/>
          <w:b/>
          <w:color w:val="000000" w:themeColor="text1"/>
          <w:sz w:val="28"/>
          <w:szCs w:val="28"/>
          <w:lang w:eastAsia="ru-RU"/>
        </w:rPr>
        <w:br w:type="page"/>
      </w:r>
    </w:p>
    <w:p w14:paraId="18BABBC2" w14:textId="77777777" w:rsidR="00255CB7" w:rsidRDefault="00255CB7">
      <w:pPr>
        <w:rPr>
          <w:rFonts w:ascii="Times New Roman" w:eastAsia="Times New Roman" w:hAnsi="Times New Roman" w:cs="Times New Roman"/>
          <w:b/>
          <w:color w:val="000000" w:themeColor="text1"/>
          <w:sz w:val="28"/>
          <w:szCs w:val="28"/>
          <w:lang w:eastAsia="ru-RU"/>
        </w:rPr>
      </w:pPr>
    </w:p>
    <w:p w14:paraId="0A00802D" w14:textId="4CCA4C6E" w:rsidR="00914DC9" w:rsidRPr="00255CB7" w:rsidRDefault="000613F0" w:rsidP="00255CB7">
      <w:pPr>
        <w:pStyle w:val="21"/>
      </w:pPr>
      <w:bookmarkStart w:id="0" w:name="_Toc211015001"/>
      <w:r w:rsidRPr="00255CB7">
        <w:t xml:space="preserve">1. </w:t>
      </w:r>
      <w:r w:rsidR="00D60301" w:rsidRPr="00255CB7">
        <w:t>Кодификатор фонда</w:t>
      </w:r>
      <w:r w:rsidR="00914DC9" w:rsidRPr="00255CB7">
        <w:t xml:space="preserve"> оценочных средств</w:t>
      </w:r>
      <w:bookmarkEnd w:id="0"/>
    </w:p>
    <w:p w14:paraId="5041EB01" w14:textId="77777777" w:rsidR="00AE3E1A" w:rsidRPr="000613F0" w:rsidRDefault="00AE3E1A" w:rsidP="00612B72">
      <w:pPr>
        <w:spacing w:after="0" w:line="240" w:lineRule="auto"/>
        <w:ind w:firstLine="709"/>
        <w:rPr>
          <w:rFonts w:ascii="Times New Roman" w:eastAsia="Times New Roman" w:hAnsi="Times New Roman" w:cs="Times New Roman"/>
          <w:b/>
          <w:color w:val="000000" w:themeColor="text1"/>
          <w:sz w:val="28"/>
          <w:szCs w:val="28"/>
          <w:lang w:eastAsia="ru-RU"/>
        </w:rPr>
      </w:pPr>
    </w:p>
    <w:p w14:paraId="752C4A44" w14:textId="5F2134F6" w:rsidR="00914DC9" w:rsidRPr="000613F0"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Наименование учебной дисциплины:</w:t>
      </w:r>
      <w:r w:rsidR="00AE2C3D" w:rsidRPr="000613F0">
        <w:rPr>
          <w:sz w:val="28"/>
          <w:szCs w:val="28"/>
        </w:rPr>
        <w:t xml:space="preserve"> </w:t>
      </w:r>
      <w:r w:rsidR="00AE2C3D" w:rsidRPr="000613F0">
        <w:rPr>
          <w:rFonts w:ascii="Times New Roman" w:eastAsia="Times New Roman" w:hAnsi="Times New Roman" w:cs="Times New Roman"/>
          <w:color w:val="000000" w:themeColor="text1"/>
          <w:sz w:val="28"/>
          <w:szCs w:val="28"/>
          <w:lang w:eastAsia="ru-RU"/>
        </w:rPr>
        <w:t>«</w:t>
      </w:r>
      <w:r w:rsidR="00255CB7" w:rsidRPr="00255CB7">
        <w:rPr>
          <w:rFonts w:ascii="Times New Roman" w:eastAsia="Times New Roman" w:hAnsi="Times New Roman" w:cs="Times New Roman"/>
          <w:color w:val="000000" w:themeColor="text1"/>
          <w:sz w:val="28"/>
          <w:szCs w:val="28"/>
          <w:lang w:eastAsia="ru-RU"/>
        </w:rPr>
        <w:t>Таможенное сопровождение бизнеса и управление цепями поставок</w:t>
      </w:r>
      <w:r w:rsidR="00AE2C3D" w:rsidRPr="000613F0">
        <w:rPr>
          <w:rFonts w:ascii="Times New Roman" w:eastAsia="Times New Roman" w:hAnsi="Times New Roman" w:cs="Times New Roman"/>
          <w:color w:val="000000" w:themeColor="text1"/>
          <w:sz w:val="28"/>
          <w:szCs w:val="28"/>
          <w:lang w:eastAsia="ru-RU"/>
        </w:rPr>
        <w:t>»</w:t>
      </w:r>
    </w:p>
    <w:p w14:paraId="4A97BDBE" w14:textId="40BCC05D" w:rsidR="00AE2C3D" w:rsidRDefault="000F1733"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r w:rsidRPr="000613F0">
        <w:rPr>
          <w:rFonts w:ascii="Times New Roman" w:eastAsia="Times New Roman" w:hAnsi="Times New Roman" w:cs="Times New Roman"/>
          <w:color w:val="000000" w:themeColor="text1"/>
          <w:sz w:val="28"/>
          <w:szCs w:val="28"/>
          <w:lang w:eastAsia="ru-RU"/>
        </w:rPr>
        <w:t>Планируемые результаты освоения учебной дисциплины:</w:t>
      </w:r>
    </w:p>
    <w:p w14:paraId="47A1E877" w14:textId="6E597BF7" w:rsidR="0069680C" w:rsidRPr="007F1407" w:rsidRDefault="0069680C" w:rsidP="0069680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ПК-5 </w:t>
      </w:r>
      <w:r w:rsidRPr="007F1407">
        <w:rPr>
          <w:rFonts w:ascii="Times New Roman" w:eastAsia="Times New Roman" w:hAnsi="Times New Roman" w:cs="Times New Roman"/>
          <w:bCs/>
          <w:color w:val="000000" w:themeColor="text1"/>
          <w:sz w:val="28"/>
          <w:szCs w:val="28"/>
          <w:lang w:eastAsia="ru-RU"/>
        </w:rPr>
        <w:t>Способен выявлять основные тенденции в развитии мировой экономики и внешней торговли, анализировать последствия принимаемых управленческих решений в сфере внешней торговли и ориентироваться в доминирующих процессах и закономерностях развития мирового хозяйства</w:t>
      </w:r>
    </w:p>
    <w:p w14:paraId="295FE8AF" w14:textId="5D048470" w:rsidR="0069680C" w:rsidRPr="007F1407" w:rsidRDefault="0069680C" w:rsidP="0069680C">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ПК-6 </w:t>
      </w:r>
      <w:r w:rsidRPr="007F1407">
        <w:rPr>
          <w:rFonts w:ascii="Times New Roman" w:eastAsia="Times New Roman" w:hAnsi="Times New Roman" w:cs="Times New Roman"/>
          <w:bCs/>
          <w:color w:val="000000" w:themeColor="text1"/>
          <w:sz w:val="28"/>
          <w:szCs w:val="28"/>
          <w:lang w:eastAsia="ru-RU"/>
        </w:rPr>
        <w:t>Способен использовать инструментарий управления цепями поставок для обеспечения таможенного сопровождения бизнеса внешнеторговых компаний и поддержки принятия управленческих решений</w:t>
      </w:r>
    </w:p>
    <w:p w14:paraId="59DFFE6C" w14:textId="3843646F" w:rsidR="006034E4" w:rsidRPr="006034E4" w:rsidRDefault="0069680C" w:rsidP="0069680C">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ПК-9 </w:t>
      </w:r>
      <w:r w:rsidRPr="007F1407">
        <w:rPr>
          <w:rFonts w:ascii="Times New Roman" w:eastAsia="Times New Roman" w:hAnsi="Times New Roman" w:cs="Times New Roman"/>
          <w:bCs/>
          <w:color w:val="000000" w:themeColor="text1"/>
          <w:sz w:val="28"/>
          <w:szCs w:val="28"/>
          <w:lang w:eastAsia="ru-RU"/>
        </w:rPr>
        <w:t>Способен выявлять, идентифицировать и квалифицировать основные риски внешнеторговой организации, оценивать их влияние на риски искажения финансовой информации и таможенной стоимости товаров, перемещаемых через таможенную границу</w:t>
      </w:r>
    </w:p>
    <w:p w14:paraId="634A4E87" w14:textId="77777777" w:rsidR="00A426D5" w:rsidRDefault="00A426D5" w:rsidP="00612B72">
      <w:pPr>
        <w:spacing w:after="0" w:line="240" w:lineRule="auto"/>
        <w:ind w:firstLine="709"/>
        <w:jc w:val="both"/>
        <w:rPr>
          <w:rFonts w:ascii="Times New Roman" w:eastAsia="Times New Roman" w:hAnsi="Times New Roman" w:cs="Times New Roman"/>
          <w:color w:val="000000" w:themeColor="text1"/>
          <w:sz w:val="28"/>
          <w:szCs w:val="28"/>
          <w:lang w:eastAsia="ru-RU"/>
        </w:rPr>
      </w:pPr>
    </w:p>
    <w:p w14:paraId="688865FD" w14:textId="0E67D75D" w:rsidR="00D32259" w:rsidRPr="000613F0" w:rsidRDefault="00D32259" w:rsidP="00612B72">
      <w:pPr>
        <w:spacing w:after="0" w:line="240" w:lineRule="auto"/>
        <w:ind w:firstLine="709"/>
        <w:jc w:val="both"/>
        <w:rPr>
          <w:rFonts w:ascii="Times New Roman" w:eastAsia="Times New Roman" w:hAnsi="Times New Roman" w:cs="Times New Roman"/>
          <w:b/>
          <w:color w:val="000000" w:themeColor="text1"/>
          <w:sz w:val="28"/>
          <w:szCs w:val="28"/>
          <w:lang w:eastAsia="ru-RU"/>
        </w:rPr>
      </w:pPr>
    </w:p>
    <w:p w14:paraId="0FA4C437" w14:textId="22B23420" w:rsidR="008477E5" w:rsidRPr="00692B3B" w:rsidRDefault="0002118C" w:rsidP="00255CB7">
      <w:pPr>
        <w:pStyle w:val="21"/>
      </w:pPr>
      <w:bookmarkStart w:id="1" w:name="_Toc211015002"/>
      <w:r w:rsidRPr="00692B3B">
        <w:t>2</w:t>
      </w:r>
      <w:bookmarkStart w:id="2" w:name="_Hlk132903483"/>
      <w:r w:rsidR="006C6BB8" w:rsidRPr="00692B3B">
        <w:t>. Оценочные материалы</w:t>
      </w:r>
      <w:bookmarkEnd w:id="1"/>
      <w:bookmarkEnd w:id="2"/>
    </w:p>
    <w:p w14:paraId="3D85858B" w14:textId="1A89BA16" w:rsidR="00685E78" w:rsidRDefault="00685E78" w:rsidP="00A426D5">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06C87B7C" w14:textId="0619B0F9"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Информационная логистика это:</w:t>
      </w:r>
    </w:p>
    <w:p w14:paraId="5435F559" w14:textId="31C0B23A"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 xml:space="preserve">а) Информационная логистика </w:t>
      </w:r>
      <w:r w:rsidR="00E8114A">
        <w:rPr>
          <w:rFonts w:ascii="Times New Roman" w:eastAsia="Times New Roman" w:hAnsi="Times New Roman" w:cs="Times New Roman"/>
          <w:bCs/>
          <w:color w:val="000000" w:themeColor="text1"/>
          <w:sz w:val="28"/>
          <w:szCs w:val="28"/>
          <w:lang w:eastAsia="ru-RU"/>
        </w:rPr>
        <w:t>сопровождает материальный поток</w:t>
      </w:r>
    </w:p>
    <w:p w14:paraId="1068AB57" w14:textId="471D75D7"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б) Информационная логистика организует поток данных, сопровождающих материальный</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поток и является тем существенным для предприятия звеном, которое связывает</w:t>
      </w:r>
      <w:r w:rsidR="00E8114A">
        <w:rPr>
          <w:rFonts w:ascii="Times New Roman" w:eastAsia="Times New Roman" w:hAnsi="Times New Roman" w:cs="Times New Roman"/>
          <w:bCs/>
          <w:color w:val="000000" w:themeColor="text1"/>
          <w:sz w:val="28"/>
          <w:szCs w:val="28"/>
          <w:lang w:eastAsia="ru-RU"/>
        </w:rPr>
        <w:t xml:space="preserve"> снабжение, производство и сбыт</w:t>
      </w:r>
    </w:p>
    <w:p w14:paraId="1A81E766" w14:textId="2DC10C06"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Информационная логистика организует поток данных</w:t>
      </w:r>
    </w:p>
    <w:p w14:paraId="61F70889" w14:textId="77777777" w:rsidR="00E8114A"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496EFC7" w14:textId="0D3EAC94" w:rsidR="00CF7091" w:rsidRPr="00CF7091" w:rsidRDefault="00CF7091"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2</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Определите основную цель распределительной логистики</w:t>
      </w:r>
      <w:r w:rsidR="00E8114A">
        <w:rPr>
          <w:rFonts w:ascii="Times New Roman" w:eastAsia="Times New Roman" w:hAnsi="Times New Roman" w:cs="Times New Roman"/>
          <w:bCs/>
          <w:i/>
          <w:color w:val="000000" w:themeColor="text1"/>
          <w:sz w:val="28"/>
          <w:szCs w:val="28"/>
          <w:lang w:eastAsia="ru-RU"/>
        </w:rPr>
        <w:t>:</w:t>
      </w:r>
    </w:p>
    <w:p w14:paraId="21F93EA1" w14:textId="0068224B"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а) основной целью распределительной логистики является обеспечение доставки нужных</w:t>
      </w:r>
      <w:r w:rsidR="00E8114A">
        <w:rPr>
          <w:rFonts w:ascii="Times New Roman" w:eastAsia="Times New Roman" w:hAnsi="Times New Roman" w:cs="Times New Roman"/>
          <w:bCs/>
          <w:color w:val="000000" w:themeColor="text1"/>
          <w:sz w:val="28"/>
          <w:szCs w:val="28"/>
          <w:lang w:eastAsia="ru-RU"/>
        </w:rPr>
        <w:t xml:space="preserve"> товаров в нужное место</w:t>
      </w:r>
    </w:p>
    <w:p w14:paraId="64CB9751" w14:textId="053015E6"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б) основной целью распределительной логистики является обеспечение доставки нужных</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товаров в нужное место, в нужное</w:t>
      </w:r>
      <w:r w:rsidR="00E8114A">
        <w:rPr>
          <w:rFonts w:ascii="Times New Roman" w:eastAsia="Times New Roman" w:hAnsi="Times New Roman" w:cs="Times New Roman"/>
          <w:bCs/>
          <w:color w:val="000000" w:themeColor="text1"/>
          <w:sz w:val="28"/>
          <w:szCs w:val="28"/>
          <w:lang w:eastAsia="ru-RU"/>
        </w:rPr>
        <w:t xml:space="preserve"> время с минимальными затратами</w:t>
      </w:r>
    </w:p>
    <w:p w14:paraId="47439563" w14:textId="568607BC"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основной целью распределительной логистики является обеспечение доставки нужных</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товаров с минимальными затратами</w:t>
      </w:r>
    </w:p>
    <w:p w14:paraId="6EE38A64" w14:textId="77777777" w:rsidR="00E8114A"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6C6DAFF" w14:textId="2A410907"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8114A">
        <w:rPr>
          <w:rFonts w:ascii="Times New Roman" w:eastAsia="Times New Roman" w:hAnsi="Times New Roman" w:cs="Times New Roman"/>
          <w:b/>
          <w:bCs/>
          <w:color w:val="000000" w:themeColor="text1"/>
          <w:sz w:val="28"/>
          <w:szCs w:val="28"/>
          <w:lang w:eastAsia="ru-RU"/>
        </w:rPr>
        <w:t>3</w:t>
      </w:r>
      <w:r w:rsidR="00E8114A" w:rsidRPr="00E8114A">
        <w:rPr>
          <w:rFonts w:ascii="Times New Roman" w:eastAsia="Times New Roman" w:hAnsi="Times New Roman" w:cs="Times New Roman"/>
          <w:b/>
          <w:bCs/>
          <w:color w:val="000000" w:themeColor="text1"/>
          <w:sz w:val="28"/>
          <w:szCs w:val="28"/>
          <w:lang w:eastAsia="ru-RU"/>
        </w:rPr>
        <w:t>.</w:t>
      </w:r>
      <w:r w:rsidRP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Что является задачей информационной логистики:</w:t>
      </w:r>
    </w:p>
    <w:p w14:paraId="7CDA130F" w14:textId="37E9D7CC"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а) Задачей информационной логистики является обеспечение высокой степени наполнения</w:t>
      </w:r>
      <w:r w:rsidR="00E8114A" w:rsidRP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информацией системы управления, а также предоставление каждому уровню иерархии</w:t>
      </w:r>
      <w:r w:rsidR="00E8114A" w:rsidRP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управления логистической системы необходимой ему информации должного качества и в</w:t>
      </w:r>
      <w:r w:rsidR="00E8114A" w:rsidRPr="00E8114A">
        <w:rPr>
          <w:rFonts w:ascii="Times New Roman" w:eastAsia="Times New Roman" w:hAnsi="Times New Roman" w:cs="Times New Roman"/>
          <w:bCs/>
          <w:color w:val="000000" w:themeColor="text1"/>
          <w:sz w:val="28"/>
          <w:szCs w:val="28"/>
          <w:lang w:eastAsia="ru-RU"/>
        </w:rPr>
        <w:t xml:space="preserve"> </w:t>
      </w:r>
      <w:r w:rsidR="00E8114A">
        <w:rPr>
          <w:rFonts w:ascii="Times New Roman" w:eastAsia="Times New Roman" w:hAnsi="Times New Roman" w:cs="Times New Roman"/>
          <w:bCs/>
          <w:color w:val="000000" w:themeColor="text1"/>
          <w:sz w:val="28"/>
          <w:szCs w:val="28"/>
          <w:lang w:eastAsia="ru-RU"/>
        </w:rPr>
        <w:t>необходимые сроки</w:t>
      </w:r>
    </w:p>
    <w:p w14:paraId="64F0E184" w14:textId="0DD4B3DC"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lastRenderedPageBreak/>
        <w:t>б) Задачей информационной логистики является обеспечение высокой степени наполнения</w:t>
      </w:r>
      <w:r w:rsidR="00E8114A">
        <w:rPr>
          <w:rFonts w:ascii="Times New Roman" w:eastAsia="Times New Roman" w:hAnsi="Times New Roman" w:cs="Times New Roman"/>
          <w:bCs/>
          <w:color w:val="000000" w:themeColor="text1"/>
          <w:sz w:val="28"/>
          <w:szCs w:val="28"/>
          <w:lang w:eastAsia="ru-RU"/>
        </w:rPr>
        <w:t xml:space="preserve"> информацией системы управления</w:t>
      </w:r>
    </w:p>
    <w:p w14:paraId="48C6CE44" w14:textId="32BED579"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Задачей информационной логистики является обеспечение высокой степени наполнения</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информацией системы управления в необходимые сроки</w:t>
      </w:r>
      <w:r w:rsidR="00E8114A">
        <w:rPr>
          <w:rFonts w:ascii="Times New Roman" w:eastAsia="Times New Roman" w:hAnsi="Times New Roman" w:cs="Times New Roman"/>
          <w:bCs/>
          <w:color w:val="000000" w:themeColor="text1"/>
          <w:sz w:val="28"/>
          <w:szCs w:val="28"/>
          <w:lang w:eastAsia="ru-RU"/>
        </w:rPr>
        <w:t xml:space="preserve"> </w:t>
      </w:r>
    </w:p>
    <w:p w14:paraId="5E1055D4" w14:textId="77777777" w:rsidR="00E8114A"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0DE3DA54" w14:textId="33B97BCF"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4</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Сегментация потребительского рынка это:</w:t>
      </w:r>
    </w:p>
    <w:p w14:paraId="78672415" w14:textId="082C3F70"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а) разделение его на конкретные группы потребителей, для каждой из которых могут</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потребоваться определенные услуги в соответст</w:t>
      </w:r>
      <w:r w:rsidR="00E8114A">
        <w:rPr>
          <w:rFonts w:ascii="Times New Roman" w:eastAsia="Times New Roman" w:hAnsi="Times New Roman" w:cs="Times New Roman"/>
          <w:bCs/>
          <w:color w:val="000000" w:themeColor="text1"/>
          <w:sz w:val="28"/>
          <w:szCs w:val="28"/>
          <w:lang w:eastAsia="ru-RU"/>
        </w:rPr>
        <w:t>вии с особенностями потребления</w:t>
      </w:r>
    </w:p>
    <w:p w14:paraId="27E035A3" w14:textId="6E853C7E"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 xml:space="preserve">б) определение перечня наиболее значимых </w:t>
      </w:r>
      <w:r w:rsidR="00E8114A">
        <w:rPr>
          <w:rFonts w:ascii="Times New Roman" w:eastAsia="Times New Roman" w:hAnsi="Times New Roman" w:cs="Times New Roman"/>
          <w:bCs/>
          <w:color w:val="000000" w:themeColor="text1"/>
          <w:sz w:val="28"/>
          <w:szCs w:val="28"/>
          <w:lang w:eastAsia="ru-RU"/>
        </w:rPr>
        <w:t>для покупателей услуг</w:t>
      </w:r>
    </w:p>
    <w:p w14:paraId="5F1AEC1B" w14:textId="23FF48F7"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установление обратной связи с покупателями для обеспечения соответствия услуг</w:t>
      </w:r>
      <w:r w:rsid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потребностям покупателей</w:t>
      </w:r>
    </w:p>
    <w:p w14:paraId="139EED25" w14:textId="77777777" w:rsidR="00E8114A"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2E56C22" w14:textId="30CA455A" w:rsidR="00CF7091" w:rsidRPr="00CF7091" w:rsidRDefault="00CF7091"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5</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Сколько существует вариантов взаимодействия материальных и информационных</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потоков:</w:t>
      </w:r>
    </w:p>
    <w:p w14:paraId="06721FCF" w14:textId="5F38C3DF"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а) два</w:t>
      </w:r>
    </w:p>
    <w:p w14:paraId="633AF84D" w14:textId="1FBF21EC" w:rsidR="00CF7091" w:rsidRPr="00E8114A"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б) пять</w:t>
      </w:r>
    </w:p>
    <w:p w14:paraId="68549356" w14:textId="4B4E8126"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три</w:t>
      </w:r>
    </w:p>
    <w:p w14:paraId="1DBD7B87" w14:textId="77777777" w:rsidR="00E8114A" w:rsidRPr="00CF7091" w:rsidRDefault="00E8114A"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E663D60" w14:textId="37AF8F6A"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6</w:t>
      </w:r>
      <w:r w:rsidR="00E8114A">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Управление цепями поставок – это организация, планирование, _________ и</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выполнение товарного потока, от проектирования и закупок через производство и</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распределение до конечного потребителя в соответствии с требованиями рынка к</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эффективности по затратам.</w:t>
      </w:r>
    </w:p>
    <w:p w14:paraId="73A4DC93" w14:textId="77777777" w:rsidR="00181A21" w:rsidRDefault="00181A21"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44D9F53" w14:textId="154E306F" w:rsidR="00CF7091"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7</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Логистические контрагенты – компании, оказывающие фокусной компании ______</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на основе аутсорсинга (экспедиционные услуги, услуги складирования, перевозки и</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т.д.)</w:t>
      </w:r>
    </w:p>
    <w:p w14:paraId="55EC56B9" w14:textId="77777777" w:rsidR="00E8114A" w:rsidRPr="00E8114A" w:rsidRDefault="00E8114A"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14BAF14" w14:textId="035A04F0" w:rsidR="00CF7091"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8</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Планирование цепей поставок — планирование и _________ календарных</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графиков, решения для совместной разработки прогнозов, проектирование сетей</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поставок, моделирование различных ситуаций, анализ уровня выполнения операций.</w:t>
      </w:r>
    </w:p>
    <w:p w14:paraId="2F7C1EF7" w14:textId="77777777" w:rsidR="00E8114A" w:rsidRPr="00E8114A" w:rsidRDefault="00E8114A"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244EDDFA" w14:textId="7A812776" w:rsidR="00FA7F3C"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8114A">
        <w:rPr>
          <w:rFonts w:ascii="Times New Roman" w:eastAsia="Times New Roman" w:hAnsi="Times New Roman" w:cs="Times New Roman"/>
          <w:b/>
          <w:bCs/>
          <w:color w:val="000000" w:themeColor="text1"/>
          <w:sz w:val="28"/>
          <w:szCs w:val="28"/>
          <w:lang w:eastAsia="ru-RU"/>
        </w:rPr>
        <w:t>9</w:t>
      </w:r>
      <w:r w:rsidR="00E8114A" w:rsidRPr="00E8114A">
        <w:rPr>
          <w:rFonts w:ascii="Times New Roman" w:eastAsia="Times New Roman" w:hAnsi="Times New Roman" w:cs="Times New Roman"/>
          <w:b/>
          <w:bCs/>
          <w:color w:val="000000" w:themeColor="text1"/>
          <w:sz w:val="28"/>
          <w:szCs w:val="28"/>
          <w:lang w:eastAsia="ru-RU"/>
        </w:rPr>
        <w:t>.</w:t>
      </w:r>
      <w:r w:rsidRPr="00E8114A">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Управление запасами — оптимизационное ________ гарантийного запаса, текущего</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запаса, резервов с учётом выбранной модели управления запасами для каждой</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товарной категории.</w:t>
      </w:r>
    </w:p>
    <w:p w14:paraId="47D3DB0B" w14:textId="77777777" w:rsidR="00E8114A" w:rsidRPr="00E8114A" w:rsidRDefault="00E8114A"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69CD4F6" w14:textId="2B16A5C9" w:rsidR="00CF7091"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8114A">
        <w:rPr>
          <w:rFonts w:ascii="Times New Roman" w:eastAsia="Times New Roman" w:hAnsi="Times New Roman" w:cs="Times New Roman"/>
          <w:b/>
          <w:bCs/>
          <w:color w:val="000000" w:themeColor="text1"/>
          <w:sz w:val="28"/>
          <w:szCs w:val="28"/>
          <w:lang w:eastAsia="ru-RU"/>
        </w:rPr>
        <w:t>10</w:t>
      </w:r>
      <w:r w:rsidR="00E8114A" w:rsidRPr="00E8114A">
        <w:rPr>
          <w:rFonts w:ascii="Times New Roman" w:eastAsia="Times New Roman" w:hAnsi="Times New Roman" w:cs="Times New Roman"/>
          <w:b/>
          <w:bCs/>
          <w:color w:val="000000" w:themeColor="text1"/>
          <w:sz w:val="28"/>
          <w:szCs w:val="28"/>
          <w:lang w:eastAsia="ru-RU"/>
        </w:rPr>
        <w:t>.</w:t>
      </w:r>
      <w:r w:rsidR="00E8114A" w:rsidRP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Исполнение</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цепей</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поставок</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отслеживание</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и</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контроль</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выполнения</w:t>
      </w:r>
      <w:r w:rsidR="00E8114A">
        <w:rPr>
          <w:rFonts w:ascii="Times New Roman" w:eastAsia="Times New Roman" w:hAnsi="Times New Roman" w:cs="Times New Roman"/>
          <w:bCs/>
          <w:i/>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логистических _____</w:t>
      </w:r>
      <w:r w:rsidR="00E8114A">
        <w:rPr>
          <w:rFonts w:ascii="Times New Roman" w:eastAsia="Times New Roman" w:hAnsi="Times New Roman" w:cs="Times New Roman"/>
          <w:bCs/>
          <w:i/>
          <w:color w:val="000000" w:themeColor="text1"/>
          <w:sz w:val="28"/>
          <w:szCs w:val="28"/>
          <w:lang w:eastAsia="ru-RU"/>
        </w:rPr>
        <w:t>___.</w:t>
      </w:r>
    </w:p>
    <w:p w14:paraId="1EE2E8D0" w14:textId="77777777" w:rsidR="00E8114A" w:rsidRPr="00E8114A" w:rsidRDefault="00E8114A"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p>
    <w:p w14:paraId="59A2D44E" w14:textId="020A3069"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11</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Определите соответствие.</w:t>
      </w:r>
    </w:p>
    <w:p w14:paraId="6DE0C317" w14:textId="1A8E875E" w:rsidR="00E8114A" w:rsidRPr="00E8114A" w:rsidRDefault="00E8114A" w:rsidP="00E8114A">
      <w:pPr>
        <w:tabs>
          <w:tab w:val="left" w:pos="3390"/>
        </w:tabs>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 xml:space="preserve">1. </w:t>
      </w:r>
      <w:r w:rsidR="00CF7091" w:rsidRPr="00E8114A">
        <w:rPr>
          <w:rFonts w:ascii="Times New Roman" w:eastAsia="Times New Roman" w:hAnsi="Times New Roman" w:cs="Times New Roman"/>
          <w:bCs/>
          <w:color w:val="000000" w:themeColor="text1"/>
          <w:sz w:val="28"/>
          <w:szCs w:val="28"/>
          <w:lang w:eastAsia="ru-RU"/>
        </w:rPr>
        <w:t>Стратегический</w:t>
      </w:r>
      <w:r w:rsidRPr="00E8114A">
        <w:rPr>
          <w:rFonts w:ascii="Times New Roman" w:eastAsia="Times New Roman" w:hAnsi="Times New Roman" w:cs="Times New Roman"/>
          <w:bCs/>
          <w:color w:val="000000" w:themeColor="text1"/>
          <w:sz w:val="28"/>
          <w:szCs w:val="28"/>
          <w:lang w:eastAsia="ru-RU"/>
        </w:rPr>
        <w:t xml:space="preserve"> уровень</w:t>
      </w:r>
    </w:p>
    <w:p w14:paraId="3382D43E" w14:textId="263C70EA"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 xml:space="preserve">2. </w:t>
      </w:r>
      <w:r w:rsidR="00CF7091" w:rsidRPr="00E8114A">
        <w:rPr>
          <w:rFonts w:ascii="Times New Roman" w:eastAsia="Times New Roman" w:hAnsi="Times New Roman" w:cs="Times New Roman"/>
          <w:bCs/>
          <w:color w:val="000000" w:themeColor="text1"/>
          <w:sz w:val="28"/>
          <w:szCs w:val="28"/>
          <w:lang w:eastAsia="ru-RU"/>
        </w:rPr>
        <w:t>Тактический уровень</w:t>
      </w:r>
    </w:p>
    <w:p w14:paraId="74D52A0F" w14:textId="172B134A" w:rsidR="00E8114A"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3</w:t>
      </w:r>
      <w:r w:rsidR="006C435B">
        <w:rPr>
          <w:rFonts w:ascii="Times New Roman" w:eastAsia="Times New Roman" w:hAnsi="Times New Roman" w:cs="Times New Roman"/>
          <w:bCs/>
          <w:color w:val="000000" w:themeColor="text1"/>
          <w:sz w:val="28"/>
          <w:szCs w:val="28"/>
          <w:lang w:eastAsia="ru-RU"/>
        </w:rPr>
        <w:t xml:space="preserve">. </w:t>
      </w:r>
      <w:r w:rsidRPr="00E8114A">
        <w:rPr>
          <w:rFonts w:ascii="Times New Roman" w:eastAsia="Times New Roman" w:hAnsi="Times New Roman" w:cs="Times New Roman"/>
          <w:bCs/>
          <w:color w:val="000000" w:themeColor="text1"/>
          <w:sz w:val="28"/>
          <w:szCs w:val="28"/>
          <w:lang w:eastAsia="ru-RU"/>
        </w:rPr>
        <w:t>Операционный уровень</w:t>
      </w:r>
    </w:p>
    <w:p w14:paraId="64C242B8" w14:textId="7E6B7C28" w:rsidR="00E8114A"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lastRenderedPageBreak/>
        <w:t>а) решение производственных вопросов, в том числе привлечение подрядчиков, планирование и определение процесса планирования</w:t>
      </w:r>
    </w:p>
    <w:p w14:paraId="51C0A1DA" w14:textId="2E4F8386" w:rsidR="00E8114A"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б</w:t>
      </w:r>
      <w:r w:rsidR="00CF7091" w:rsidRPr="00E8114A">
        <w:rPr>
          <w:rFonts w:ascii="Times New Roman" w:eastAsia="Times New Roman" w:hAnsi="Times New Roman" w:cs="Times New Roman"/>
          <w:bCs/>
          <w:color w:val="000000" w:themeColor="text1"/>
          <w:sz w:val="28"/>
          <w:szCs w:val="28"/>
          <w:lang w:eastAsia="ru-RU"/>
        </w:rPr>
        <w:t>) оценка выполнимости заказов, учет всех ограничений в</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цепи поставок, включая всех поставщиков,</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производственные мощности, распределительные центры и</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других потребителей, анализ выполнения поставок</w:t>
      </w:r>
    </w:p>
    <w:p w14:paraId="755FB326" w14:textId="1D3F23D4" w:rsidR="00CF7091"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 стратегическая оптимизация сети, включая количество, расположение и размер складских помещений, распределительные центры и производственные мощности</w:t>
      </w:r>
    </w:p>
    <w:p w14:paraId="66CC5E99" w14:textId="04961387" w:rsidR="00CF7091" w:rsidRPr="00CF7091" w:rsidRDefault="00CF7091"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9561189" w14:textId="05EB8385" w:rsidR="00CF7091" w:rsidRPr="00E8114A"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12</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E8114A">
        <w:rPr>
          <w:rFonts w:ascii="Times New Roman" w:eastAsia="Times New Roman" w:hAnsi="Times New Roman" w:cs="Times New Roman"/>
          <w:bCs/>
          <w:i/>
          <w:color w:val="000000" w:themeColor="text1"/>
          <w:sz w:val="28"/>
          <w:szCs w:val="28"/>
          <w:lang w:eastAsia="ru-RU"/>
        </w:rPr>
        <w:t>Определите соответствие.</w:t>
      </w:r>
    </w:p>
    <w:p w14:paraId="7E311622" w14:textId="3D493D48" w:rsidR="00E8114A" w:rsidRPr="00E8114A" w:rsidRDefault="00CF7091"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1</w:t>
      </w:r>
      <w:r w:rsidR="00E8114A" w:rsidRPr="00E8114A">
        <w:rPr>
          <w:rFonts w:ascii="Times New Roman" w:eastAsia="Times New Roman" w:hAnsi="Times New Roman" w:cs="Times New Roman"/>
          <w:bCs/>
          <w:color w:val="000000" w:themeColor="text1"/>
          <w:sz w:val="28"/>
          <w:szCs w:val="28"/>
          <w:lang w:eastAsia="ru-RU"/>
        </w:rPr>
        <w:t>.</w:t>
      </w:r>
      <w:r w:rsidRPr="00E8114A">
        <w:rPr>
          <w:rFonts w:ascii="Times New Roman" w:eastAsia="Times New Roman" w:hAnsi="Times New Roman" w:cs="Times New Roman"/>
          <w:bCs/>
          <w:color w:val="000000" w:themeColor="text1"/>
          <w:sz w:val="28"/>
          <w:szCs w:val="28"/>
          <w:lang w:eastAsia="ru-RU"/>
        </w:rPr>
        <w:t xml:space="preserve"> Организационно-</w:t>
      </w:r>
      <w:r w:rsidR="00E8114A" w:rsidRPr="00E8114A">
        <w:rPr>
          <w:rFonts w:ascii="Times New Roman" w:eastAsia="Times New Roman" w:hAnsi="Times New Roman" w:cs="Times New Roman"/>
          <w:bCs/>
          <w:color w:val="000000" w:themeColor="text1"/>
          <w:sz w:val="28"/>
          <w:szCs w:val="28"/>
          <w:lang w:eastAsia="ru-RU"/>
        </w:rPr>
        <w:t xml:space="preserve"> распорядительные методы</w:t>
      </w:r>
    </w:p>
    <w:p w14:paraId="7B567EBA" w14:textId="3DC0D011" w:rsidR="00E8114A"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2. Воспитательные методы</w:t>
      </w:r>
    </w:p>
    <w:p w14:paraId="0987E42D" w14:textId="28FAFF02" w:rsidR="00E8114A" w:rsidRPr="00E8114A" w:rsidRDefault="00E8114A"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3. Экономические методы</w:t>
      </w:r>
    </w:p>
    <w:p w14:paraId="0ADFBFC6" w14:textId="2FC7CFAD"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а</w:t>
      </w:r>
      <w:r w:rsidR="00CF7091" w:rsidRPr="00E8114A">
        <w:rPr>
          <w:rFonts w:ascii="Times New Roman" w:eastAsia="Times New Roman" w:hAnsi="Times New Roman" w:cs="Times New Roman"/>
          <w:bCs/>
          <w:color w:val="000000" w:themeColor="text1"/>
          <w:sz w:val="28"/>
          <w:szCs w:val="28"/>
          <w:lang w:eastAsia="ru-RU"/>
        </w:rPr>
        <w:t>) обеспечивают создание экономических условий,</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побуждающих коллективы предприятий,</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конструкторских, технологических и других организаций</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изучать запросы потребителей, создавать, изготавливать</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и обслуживать продукцию, удовлетворяющую эти</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потребности и запросы</w:t>
      </w:r>
    </w:p>
    <w:p w14:paraId="5DC8D229" w14:textId="0E1F0DF8"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б</w:t>
      </w:r>
      <w:r w:rsidR="00CF7091" w:rsidRPr="00E8114A">
        <w:rPr>
          <w:rFonts w:ascii="Times New Roman" w:eastAsia="Times New Roman" w:hAnsi="Times New Roman" w:cs="Times New Roman"/>
          <w:bCs/>
          <w:color w:val="000000" w:themeColor="text1"/>
          <w:sz w:val="28"/>
          <w:szCs w:val="28"/>
          <w:lang w:eastAsia="ru-RU"/>
        </w:rPr>
        <w:t>) оказывающие влияние на сознание и настроение</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участников производственного процесса, побуждающие</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их к высококачественному труду и четкому выполнению</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специальных функций управления качеством продукции</w:t>
      </w:r>
    </w:p>
    <w:p w14:paraId="7DA96201" w14:textId="16FD13C1" w:rsidR="00CF7091"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E8114A">
        <w:rPr>
          <w:rFonts w:ascii="Times New Roman" w:eastAsia="Times New Roman" w:hAnsi="Times New Roman" w:cs="Times New Roman"/>
          <w:bCs/>
          <w:color w:val="000000" w:themeColor="text1"/>
          <w:sz w:val="28"/>
          <w:szCs w:val="28"/>
          <w:lang w:eastAsia="ru-RU"/>
        </w:rPr>
        <w:t>в</w:t>
      </w:r>
      <w:r w:rsidR="00CF7091" w:rsidRPr="00E8114A">
        <w:rPr>
          <w:rFonts w:ascii="Times New Roman" w:eastAsia="Times New Roman" w:hAnsi="Times New Roman" w:cs="Times New Roman"/>
          <w:bCs/>
          <w:color w:val="000000" w:themeColor="text1"/>
          <w:sz w:val="28"/>
          <w:szCs w:val="28"/>
          <w:lang w:eastAsia="ru-RU"/>
        </w:rPr>
        <w:t>) осуществляемые посредством обязательных для</w:t>
      </w:r>
      <w:r w:rsidRPr="00E8114A">
        <w:rPr>
          <w:rFonts w:ascii="Times New Roman" w:eastAsia="Times New Roman" w:hAnsi="Times New Roman" w:cs="Times New Roman"/>
          <w:bCs/>
          <w:color w:val="000000" w:themeColor="text1"/>
          <w:sz w:val="28"/>
          <w:szCs w:val="28"/>
          <w:lang w:eastAsia="ru-RU"/>
        </w:rPr>
        <w:t xml:space="preserve"> </w:t>
      </w:r>
      <w:r w:rsidR="00CF7091" w:rsidRPr="00E8114A">
        <w:rPr>
          <w:rFonts w:ascii="Times New Roman" w:eastAsia="Times New Roman" w:hAnsi="Times New Roman" w:cs="Times New Roman"/>
          <w:bCs/>
          <w:color w:val="000000" w:themeColor="text1"/>
          <w:sz w:val="28"/>
          <w:szCs w:val="28"/>
          <w:lang w:eastAsia="ru-RU"/>
        </w:rPr>
        <w:t>исполнения директив, приказов, указаний руководителей</w:t>
      </w:r>
    </w:p>
    <w:p w14:paraId="350E4C67" w14:textId="77777777" w:rsidR="00E8114A" w:rsidRPr="00E8114A" w:rsidRDefault="00E8114A"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621CBE1" w14:textId="372145D5" w:rsidR="00CF7091" w:rsidRPr="0013601F"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13</w:t>
      </w:r>
      <w:r w:rsidR="00E8114A">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13601F">
        <w:rPr>
          <w:rFonts w:ascii="Times New Roman" w:eastAsia="Times New Roman" w:hAnsi="Times New Roman" w:cs="Times New Roman"/>
          <w:bCs/>
          <w:i/>
          <w:color w:val="000000" w:themeColor="text1"/>
          <w:sz w:val="28"/>
          <w:szCs w:val="28"/>
          <w:lang w:eastAsia="ru-RU"/>
        </w:rPr>
        <w:t>Определите соответствие.</w:t>
      </w:r>
    </w:p>
    <w:p w14:paraId="5A9B5CBA" w14:textId="15412304" w:rsidR="00E8114A" w:rsidRPr="0013601F" w:rsidRDefault="00CF7091" w:rsidP="00E8114A">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1</w:t>
      </w:r>
      <w:r w:rsidR="00E8114A" w:rsidRPr="0013601F">
        <w:rPr>
          <w:rFonts w:ascii="Times New Roman" w:eastAsia="Times New Roman" w:hAnsi="Times New Roman" w:cs="Times New Roman"/>
          <w:bCs/>
          <w:color w:val="000000" w:themeColor="text1"/>
          <w:sz w:val="28"/>
          <w:szCs w:val="28"/>
          <w:lang w:eastAsia="ru-RU"/>
        </w:rPr>
        <w:t>.</w:t>
      </w:r>
      <w:r w:rsidRPr="0013601F">
        <w:rPr>
          <w:rFonts w:ascii="Times New Roman" w:eastAsia="Times New Roman" w:hAnsi="Times New Roman" w:cs="Times New Roman"/>
          <w:bCs/>
          <w:color w:val="000000" w:themeColor="text1"/>
          <w:sz w:val="28"/>
          <w:szCs w:val="28"/>
          <w:lang w:eastAsia="ru-RU"/>
        </w:rPr>
        <w:t xml:space="preserve"> Оценка качества</w:t>
      </w:r>
      <w:r w:rsidR="00E8114A" w:rsidRPr="0013601F">
        <w:rPr>
          <w:rFonts w:ascii="Times New Roman" w:eastAsia="Times New Roman" w:hAnsi="Times New Roman" w:cs="Times New Roman"/>
          <w:bCs/>
          <w:color w:val="000000" w:themeColor="text1"/>
          <w:sz w:val="28"/>
          <w:szCs w:val="28"/>
          <w:lang w:eastAsia="ru-RU"/>
        </w:rPr>
        <w:t xml:space="preserve"> опытного образца</w:t>
      </w:r>
    </w:p>
    <w:p w14:paraId="399758F8" w14:textId="3CFDA685"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2</w:t>
      </w:r>
      <w:r w:rsidR="00E022AB">
        <w:rPr>
          <w:rFonts w:ascii="Times New Roman" w:eastAsia="Times New Roman" w:hAnsi="Times New Roman" w:cs="Times New Roman"/>
          <w:bCs/>
          <w:color w:val="000000" w:themeColor="text1"/>
          <w:sz w:val="28"/>
          <w:szCs w:val="28"/>
          <w:lang w:eastAsia="ru-RU"/>
        </w:rPr>
        <w:t>.</w:t>
      </w:r>
      <w:r w:rsidRPr="0013601F">
        <w:rPr>
          <w:rFonts w:ascii="Times New Roman" w:eastAsia="Times New Roman" w:hAnsi="Times New Roman" w:cs="Times New Roman"/>
          <w:bCs/>
          <w:color w:val="000000" w:themeColor="text1"/>
          <w:sz w:val="28"/>
          <w:szCs w:val="28"/>
          <w:lang w:eastAsia="ru-RU"/>
        </w:rPr>
        <w:t xml:space="preserve"> Планирование качества продукции</w:t>
      </w:r>
    </w:p>
    <w:p w14:paraId="5672F523" w14:textId="676ACEAA" w:rsidR="0013601F" w:rsidRPr="0013601F" w:rsidRDefault="0013601F" w:rsidP="0013601F">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3</w:t>
      </w:r>
      <w:r w:rsidR="00D857B8">
        <w:rPr>
          <w:rFonts w:ascii="Times New Roman" w:eastAsia="Times New Roman" w:hAnsi="Times New Roman" w:cs="Times New Roman"/>
          <w:bCs/>
          <w:color w:val="000000" w:themeColor="text1"/>
          <w:sz w:val="28"/>
          <w:szCs w:val="28"/>
          <w:lang w:eastAsia="ru-RU"/>
        </w:rPr>
        <w:t>.</w:t>
      </w:r>
      <w:r w:rsidRPr="0013601F">
        <w:rPr>
          <w:rFonts w:ascii="Times New Roman" w:eastAsia="Times New Roman" w:hAnsi="Times New Roman" w:cs="Times New Roman"/>
          <w:bCs/>
          <w:color w:val="000000" w:themeColor="text1"/>
          <w:sz w:val="28"/>
          <w:szCs w:val="28"/>
          <w:lang w:eastAsia="ru-RU"/>
        </w:rPr>
        <w:t xml:space="preserve"> Контроль, оценка и планирование</w:t>
      </w:r>
    </w:p>
    <w:p w14:paraId="4139ED6F" w14:textId="4097643E"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а</w:t>
      </w:r>
      <w:r w:rsidR="00CF7091" w:rsidRPr="0013601F">
        <w:rPr>
          <w:rFonts w:ascii="Times New Roman" w:eastAsia="Times New Roman" w:hAnsi="Times New Roman" w:cs="Times New Roman"/>
          <w:bCs/>
          <w:color w:val="000000" w:themeColor="text1"/>
          <w:sz w:val="28"/>
          <w:szCs w:val="28"/>
          <w:lang w:eastAsia="ru-RU"/>
        </w:rPr>
        <w:t>) Планы, обеспечивающие оценку, достижение и</w:t>
      </w:r>
      <w:r w:rsidR="00E8114A"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контроль запланированного качества изделия,</w:t>
      </w:r>
      <w:r w:rsidR="00E8114A"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разрабатываются до начала его изготовления на стадии</w:t>
      </w:r>
      <w:r w:rsidR="00E8114A"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проектирования производственного процесса и изделия</w:t>
      </w:r>
    </w:p>
    <w:p w14:paraId="532CB8D0" w14:textId="533DB8CF"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б</w:t>
      </w:r>
      <w:r w:rsidR="00CF7091" w:rsidRPr="0013601F">
        <w:rPr>
          <w:rFonts w:ascii="Times New Roman" w:eastAsia="Times New Roman" w:hAnsi="Times New Roman" w:cs="Times New Roman"/>
          <w:bCs/>
          <w:color w:val="000000" w:themeColor="text1"/>
          <w:sz w:val="28"/>
          <w:szCs w:val="28"/>
          <w:lang w:eastAsia="ru-RU"/>
        </w:rPr>
        <w:t>) Анализ проекта изделия и процесса производства,</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и</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предусматривающего изготовление этого изделия,</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производственного</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отвечающего требованиям потребителя, производится с</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процесса</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помощью специальных методик, разработанных для этой</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цели</w:t>
      </w:r>
    </w:p>
    <w:p w14:paraId="64C93995" w14:textId="33FDCE6E"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в</w:t>
      </w:r>
      <w:r w:rsidR="00CF7091" w:rsidRPr="0013601F">
        <w:rPr>
          <w:rFonts w:ascii="Times New Roman" w:eastAsia="Times New Roman" w:hAnsi="Times New Roman" w:cs="Times New Roman"/>
          <w:bCs/>
          <w:color w:val="000000" w:themeColor="text1"/>
          <w:sz w:val="28"/>
          <w:szCs w:val="28"/>
          <w:lang w:eastAsia="ru-RU"/>
        </w:rPr>
        <w:t>) Разработанные процедуры позволяют четко</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сформулировать требования, предъявляемые к качеству</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качества материала,</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поставляемого материала,</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довести до сведения</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поставляемого</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поставщика классификацию показателей качества и</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поставщиком</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определить их значимость</w:t>
      </w:r>
    </w:p>
    <w:p w14:paraId="4466DD54" w14:textId="77777777" w:rsidR="0013601F" w:rsidRPr="00CF7091" w:rsidRDefault="0013601F"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6B2ECDC" w14:textId="1333179C"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14</w:t>
      </w:r>
      <w:r w:rsidR="0013601F">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13601F">
        <w:rPr>
          <w:rFonts w:ascii="Times New Roman" w:eastAsia="Times New Roman" w:hAnsi="Times New Roman" w:cs="Times New Roman"/>
          <w:bCs/>
          <w:i/>
          <w:color w:val="000000" w:themeColor="text1"/>
          <w:sz w:val="28"/>
          <w:szCs w:val="28"/>
          <w:lang w:eastAsia="ru-RU"/>
        </w:rPr>
        <w:t>Определите соответствие.</w:t>
      </w:r>
    </w:p>
    <w:p w14:paraId="693584B1" w14:textId="436E914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1</w:t>
      </w:r>
      <w:r w:rsidR="0013601F" w:rsidRPr="0013601F">
        <w:rPr>
          <w:rFonts w:ascii="Times New Roman" w:eastAsia="Times New Roman" w:hAnsi="Times New Roman" w:cs="Times New Roman"/>
          <w:bCs/>
          <w:color w:val="000000" w:themeColor="text1"/>
          <w:sz w:val="28"/>
          <w:szCs w:val="28"/>
          <w:lang w:eastAsia="ru-RU"/>
        </w:rPr>
        <w:t>.</w:t>
      </w:r>
      <w:r w:rsidRPr="0013601F">
        <w:rPr>
          <w:rFonts w:ascii="Times New Roman" w:eastAsia="Times New Roman" w:hAnsi="Times New Roman" w:cs="Times New Roman"/>
          <w:bCs/>
          <w:color w:val="000000" w:themeColor="text1"/>
          <w:sz w:val="28"/>
          <w:szCs w:val="28"/>
          <w:lang w:eastAsia="ru-RU"/>
        </w:rPr>
        <w:t xml:space="preserve"> Доступность</w:t>
      </w:r>
    </w:p>
    <w:p w14:paraId="4FFE0D08" w14:textId="03C81C79" w:rsidR="0013601F" w:rsidRPr="0013601F" w:rsidRDefault="0013601F" w:rsidP="0013601F">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2. Компетентность</w:t>
      </w:r>
    </w:p>
    <w:p w14:paraId="0D34F383" w14:textId="2EF912F8" w:rsidR="0013601F" w:rsidRPr="0013601F" w:rsidRDefault="0013601F" w:rsidP="0013601F">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lastRenderedPageBreak/>
        <w:t>3. Надежность</w:t>
      </w:r>
    </w:p>
    <w:p w14:paraId="27A06FE0" w14:textId="04F899CE"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а</w:t>
      </w:r>
      <w:r w:rsidR="00CF7091" w:rsidRPr="0013601F">
        <w:rPr>
          <w:rFonts w:ascii="Times New Roman" w:eastAsia="Times New Roman" w:hAnsi="Times New Roman" w:cs="Times New Roman"/>
          <w:bCs/>
          <w:color w:val="000000" w:themeColor="text1"/>
          <w:sz w:val="28"/>
          <w:szCs w:val="28"/>
          <w:lang w:eastAsia="ru-RU"/>
        </w:rPr>
        <w:t>) свойство сервисной системы выполнять заданные</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функции, сохраняя свои характеристики в установленных</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пределах</w:t>
      </w:r>
    </w:p>
    <w:p w14:paraId="27778FE9" w14:textId="5B073672"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б</w:t>
      </w:r>
      <w:r w:rsidR="00CF7091" w:rsidRPr="0013601F">
        <w:rPr>
          <w:rFonts w:ascii="Times New Roman" w:eastAsia="Times New Roman" w:hAnsi="Times New Roman" w:cs="Times New Roman"/>
          <w:bCs/>
          <w:color w:val="000000" w:themeColor="text1"/>
          <w:sz w:val="28"/>
          <w:szCs w:val="28"/>
          <w:lang w:eastAsia="ru-RU"/>
        </w:rPr>
        <w:t>) наличие у персонала сервисной фирмы необходимых</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знаний и навыков, гарантирующих отсутствие риска для</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клиента</w:t>
      </w:r>
    </w:p>
    <w:p w14:paraId="5335231F" w14:textId="28000796"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в</w:t>
      </w:r>
      <w:r w:rsidR="00CF7091" w:rsidRPr="0013601F">
        <w:rPr>
          <w:rFonts w:ascii="Times New Roman" w:eastAsia="Times New Roman" w:hAnsi="Times New Roman" w:cs="Times New Roman"/>
          <w:bCs/>
          <w:color w:val="000000" w:themeColor="text1"/>
          <w:sz w:val="28"/>
          <w:szCs w:val="28"/>
          <w:lang w:eastAsia="ru-RU"/>
        </w:rPr>
        <w:t>) характеризуется наличием условий для оказания</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требуемых потребителем услуг в удобное для него время, в</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удобном месте и по приемлемой цене</w:t>
      </w:r>
    </w:p>
    <w:p w14:paraId="5B3CD79E" w14:textId="77777777" w:rsidR="0013601F" w:rsidRDefault="0013601F"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89150B4" w14:textId="4828AF76"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15</w:t>
      </w:r>
      <w:r w:rsidR="0013601F">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13601F">
        <w:rPr>
          <w:rFonts w:ascii="Times New Roman" w:eastAsia="Times New Roman" w:hAnsi="Times New Roman" w:cs="Times New Roman"/>
          <w:bCs/>
          <w:i/>
          <w:color w:val="000000" w:themeColor="text1"/>
          <w:sz w:val="28"/>
          <w:szCs w:val="28"/>
          <w:lang w:eastAsia="ru-RU"/>
        </w:rPr>
        <w:t>Определите соответствие.</w:t>
      </w:r>
    </w:p>
    <w:p w14:paraId="39D1DE36"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1.Срок поставки</w:t>
      </w:r>
    </w:p>
    <w:p w14:paraId="21FB5AD1" w14:textId="77777777" w:rsidR="0013601F" w:rsidRPr="0013601F" w:rsidRDefault="0013601F" w:rsidP="0013601F">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2.Срок доставки груза</w:t>
      </w:r>
    </w:p>
    <w:p w14:paraId="2E3F1935" w14:textId="77777777" w:rsidR="0013601F" w:rsidRPr="0013601F" w:rsidRDefault="0013601F" w:rsidP="0013601F">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3.Сроки хранения</w:t>
      </w:r>
    </w:p>
    <w:p w14:paraId="17E33125" w14:textId="08B86D7E"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а</w:t>
      </w:r>
      <w:r w:rsidR="00CF7091" w:rsidRPr="0013601F">
        <w:rPr>
          <w:rFonts w:ascii="Times New Roman" w:eastAsia="Times New Roman" w:hAnsi="Times New Roman" w:cs="Times New Roman"/>
          <w:bCs/>
          <w:color w:val="000000" w:themeColor="text1"/>
          <w:sz w:val="28"/>
          <w:szCs w:val="28"/>
          <w:lang w:eastAsia="ru-RU"/>
        </w:rPr>
        <w:t>) время, устанавливаемое специальными правилами, в</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течение которого прибывшие грузы должны быть приняты</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грузовладельцем и вывезены с места погрузки или разгрузки</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(порта,</w:t>
      </w:r>
      <w:r w:rsidRPr="0013601F">
        <w:rPr>
          <w:rFonts w:ascii="Times New Roman" w:eastAsia="Times New Roman" w:hAnsi="Times New Roman" w:cs="Times New Roman"/>
          <w:bCs/>
          <w:color w:val="000000" w:themeColor="text1"/>
          <w:sz w:val="28"/>
          <w:szCs w:val="28"/>
          <w:lang w:eastAsia="ru-RU"/>
        </w:rPr>
        <w:t xml:space="preserve"> железнодорожной станции и др.)</w:t>
      </w:r>
    </w:p>
    <w:p w14:paraId="26F76714" w14:textId="4A844BDF"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б</w:t>
      </w:r>
      <w:r w:rsidR="00CF7091" w:rsidRPr="0013601F">
        <w:rPr>
          <w:rFonts w:ascii="Times New Roman" w:eastAsia="Times New Roman" w:hAnsi="Times New Roman" w:cs="Times New Roman"/>
          <w:bCs/>
          <w:color w:val="000000" w:themeColor="text1"/>
          <w:sz w:val="28"/>
          <w:szCs w:val="28"/>
          <w:lang w:eastAsia="ru-RU"/>
        </w:rPr>
        <w:t>) период времени, в течение которого перевозчик обязан</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доставить груз по назначению и за соблюдение которого он</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несет ответственность п</w:t>
      </w:r>
      <w:r w:rsidRPr="0013601F">
        <w:rPr>
          <w:rFonts w:ascii="Times New Roman" w:eastAsia="Times New Roman" w:hAnsi="Times New Roman" w:cs="Times New Roman"/>
          <w:bCs/>
          <w:color w:val="000000" w:themeColor="text1"/>
          <w:sz w:val="28"/>
          <w:szCs w:val="28"/>
          <w:lang w:eastAsia="ru-RU"/>
        </w:rPr>
        <w:t>еред грузовладельцами</w:t>
      </w:r>
    </w:p>
    <w:p w14:paraId="6E5C062C" w14:textId="155EDE01" w:rsidR="00CF7091"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в</w:t>
      </w:r>
      <w:r w:rsidR="00CF7091" w:rsidRPr="0013601F">
        <w:rPr>
          <w:rFonts w:ascii="Times New Roman" w:eastAsia="Times New Roman" w:hAnsi="Times New Roman" w:cs="Times New Roman"/>
          <w:bCs/>
          <w:color w:val="000000" w:themeColor="text1"/>
          <w:sz w:val="28"/>
          <w:szCs w:val="28"/>
          <w:lang w:eastAsia="ru-RU"/>
        </w:rPr>
        <w:t>) оговоренное в договоре и установленное в нем время</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грузов</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поставки товара (груза) или период времени, в течение</w:t>
      </w:r>
      <w:r w:rsidRPr="0013601F">
        <w:rPr>
          <w:rFonts w:ascii="Times New Roman" w:eastAsia="Times New Roman" w:hAnsi="Times New Roman" w:cs="Times New Roman"/>
          <w:bCs/>
          <w:color w:val="000000" w:themeColor="text1"/>
          <w:sz w:val="28"/>
          <w:szCs w:val="28"/>
          <w:lang w:eastAsia="ru-RU"/>
        </w:rPr>
        <w:t xml:space="preserve"> </w:t>
      </w:r>
      <w:r w:rsidR="00CF7091" w:rsidRPr="0013601F">
        <w:rPr>
          <w:rFonts w:ascii="Times New Roman" w:eastAsia="Times New Roman" w:hAnsi="Times New Roman" w:cs="Times New Roman"/>
          <w:bCs/>
          <w:color w:val="000000" w:themeColor="text1"/>
          <w:sz w:val="28"/>
          <w:szCs w:val="28"/>
          <w:lang w:eastAsia="ru-RU"/>
        </w:rPr>
        <w:t>которого товар (груз) должен быть доставлен, передан</w:t>
      </w:r>
      <w:r w:rsidRPr="0013601F">
        <w:rPr>
          <w:rFonts w:ascii="Times New Roman" w:eastAsia="Times New Roman" w:hAnsi="Times New Roman" w:cs="Times New Roman"/>
          <w:bCs/>
          <w:color w:val="000000" w:themeColor="text1"/>
          <w:sz w:val="28"/>
          <w:szCs w:val="28"/>
          <w:lang w:eastAsia="ru-RU"/>
        </w:rPr>
        <w:t xml:space="preserve"> покупателю</w:t>
      </w:r>
    </w:p>
    <w:p w14:paraId="743F6C02" w14:textId="77777777" w:rsidR="0013601F" w:rsidRPr="00CF7091" w:rsidRDefault="0013601F"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B65B7F3" w14:textId="505F8CFE" w:rsidR="00CF7091" w:rsidRPr="0013601F"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16</w:t>
      </w:r>
      <w:r w:rsidR="0013601F">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13601F">
        <w:rPr>
          <w:rFonts w:ascii="Times New Roman" w:eastAsia="Times New Roman" w:hAnsi="Times New Roman" w:cs="Times New Roman"/>
          <w:bCs/>
          <w:i/>
          <w:color w:val="000000" w:themeColor="text1"/>
          <w:sz w:val="28"/>
          <w:szCs w:val="28"/>
          <w:lang w:eastAsia="ru-RU"/>
        </w:rPr>
        <w:t>Определите правильную последовательность в управлении цепочкой поставок:</w:t>
      </w:r>
    </w:p>
    <w:p w14:paraId="684EC9C1"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val="en-US" w:eastAsia="ru-RU"/>
        </w:rPr>
      </w:pPr>
      <w:r w:rsidRPr="0013601F">
        <w:rPr>
          <w:rFonts w:ascii="Times New Roman" w:eastAsia="Times New Roman" w:hAnsi="Times New Roman" w:cs="Times New Roman"/>
          <w:bCs/>
          <w:color w:val="000000" w:themeColor="text1"/>
          <w:sz w:val="28"/>
          <w:szCs w:val="28"/>
          <w:lang w:val="en-US" w:eastAsia="ru-RU"/>
        </w:rPr>
        <w:t>a) SOURCE (</w:t>
      </w:r>
      <w:r w:rsidRPr="0013601F">
        <w:rPr>
          <w:rFonts w:ascii="Times New Roman" w:eastAsia="Times New Roman" w:hAnsi="Times New Roman" w:cs="Times New Roman"/>
          <w:bCs/>
          <w:color w:val="000000" w:themeColor="text1"/>
          <w:sz w:val="28"/>
          <w:szCs w:val="28"/>
          <w:lang w:eastAsia="ru-RU"/>
        </w:rPr>
        <w:t>Закупки</w:t>
      </w:r>
      <w:r w:rsidRPr="0013601F">
        <w:rPr>
          <w:rFonts w:ascii="Times New Roman" w:eastAsia="Times New Roman" w:hAnsi="Times New Roman" w:cs="Times New Roman"/>
          <w:bCs/>
          <w:color w:val="000000" w:themeColor="text1"/>
          <w:sz w:val="28"/>
          <w:szCs w:val="28"/>
          <w:lang w:val="en-US" w:eastAsia="ru-RU"/>
        </w:rPr>
        <w:t>)</w:t>
      </w:r>
    </w:p>
    <w:p w14:paraId="319EE135"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val="en-US" w:eastAsia="ru-RU"/>
        </w:rPr>
      </w:pPr>
      <w:r w:rsidRPr="0013601F">
        <w:rPr>
          <w:rFonts w:ascii="Times New Roman" w:eastAsia="Times New Roman" w:hAnsi="Times New Roman" w:cs="Times New Roman"/>
          <w:bCs/>
          <w:color w:val="000000" w:themeColor="text1"/>
          <w:sz w:val="28"/>
          <w:szCs w:val="28"/>
          <w:lang w:eastAsia="ru-RU"/>
        </w:rPr>
        <w:t>б</w:t>
      </w:r>
      <w:r w:rsidRPr="0013601F">
        <w:rPr>
          <w:rFonts w:ascii="Times New Roman" w:eastAsia="Times New Roman" w:hAnsi="Times New Roman" w:cs="Times New Roman"/>
          <w:bCs/>
          <w:color w:val="000000" w:themeColor="text1"/>
          <w:sz w:val="28"/>
          <w:szCs w:val="28"/>
          <w:lang w:val="en-US" w:eastAsia="ru-RU"/>
        </w:rPr>
        <w:t>) RETURN (</w:t>
      </w:r>
      <w:r w:rsidRPr="0013601F">
        <w:rPr>
          <w:rFonts w:ascii="Times New Roman" w:eastAsia="Times New Roman" w:hAnsi="Times New Roman" w:cs="Times New Roman"/>
          <w:bCs/>
          <w:color w:val="000000" w:themeColor="text1"/>
          <w:sz w:val="28"/>
          <w:szCs w:val="28"/>
          <w:lang w:eastAsia="ru-RU"/>
        </w:rPr>
        <w:t>Возврат</w:t>
      </w:r>
      <w:r w:rsidRPr="0013601F">
        <w:rPr>
          <w:rFonts w:ascii="Times New Roman" w:eastAsia="Times New Roman" w:hAnsi="Times New Roman" w:cs="Times New Roman"/>
          <w:bCs/>
          <w:color w:val="000000" w:themeColor="text1"/>
          <w:sz w:val="28"/>
          <w:szCs w:val="28"/>
          <w:lang w:val="en-US" w:eastAsia="ru-RU"/>
        </w:rPr>
        <w:t>)</w:t>
      </w:r>
    </w:p>
    <w:p w14:paraId="37327DE7"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в) DELIVER (Доставка)</w:t>
      </w:r>
    </w:p>
    <w:p w14:paraId="2714E3FB"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г) PLAN (Планирование)</w:t>
      </w:r>
    </w:p>
    <w:p w14:paraId="677ADE96" w14:textId="7E1957AB" w:rsidR="00CF7091"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д) MAKE (Производство)</w:t>
      </w:r>
    </w:p>
    <w:p w14:paraId="2D452C90" w14:textId="77777777" w:rsidR="0013601F"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FBA087D" w14:textId="00B3FC43" w:rsidR="00CF7091" w:rsidRPr="0013601F"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17</w:t>
      </w:r>
      <w:r w:rsidR="0013601F">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0013601F" w:rsidRPr="0013601F">
        <w:rPr>
          <w:rFonts w:ascii="Times New Roman" w:eastAsia="Times New Roman" w:hAnsi="Times New Roman" w:cs="Times New Roman"/>
          <w:bCs/>
          <w:i/>
          <w:color w:val="000000" w:themeColor="text1"/>
          <w:sz w:val="28"/>
          <w:szCs w:val="28"/>
          <w:lang w:eastAsia="ru-RU"/>
        </w:rPr>
        <w:t>Определите правильную п</w:t>
      </w:r>
      <w:r w:rsidRPr="0013601F">
        <w:rPr>
          <w:rFonts w:ascii="Times New Roman" w:eastAsia="Times New Roman" w:hAnsi="Times New Roman" w:cs="Times New Roman"/>
          <w:bCs/>
          <w:i/>
          <w:color w:val="000000" w:themeColor="text1"/>
          <w:sz w:val="28"/>
          <w:szCs w:val="28"/>
          <w:lang w:eastAsia="ru-RU"/>
        </w:rPr>
        <w:t>оследовательность этапов разработки логистической стратегии:</w:t>
      </w:r>
    </w:p>
    <w:p w14:paraId="4EE4A81C"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а) установление приоритетов</w:t>
      </w:r>
    </w:p>
    <w:p w14:paraId="35120806"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б) анализ возможностей</w:t>
      </w:r>
    </w:p>
    <w:p w14:paraId="0FCA9D75" w14:textId="77777777" w:rsidR="00CF7091" w:rsidRPr="0013601F"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в) разработка стратегического плана развития логистической системы</w:t>
      </w:r>
    </w:p>
    <w:p w14:paraId="6B074BB9" w14:textId="13E159EE"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3601F">
        <w:rPr>
          <w:rFonts w:ascii="Times New Roman" w:eastAsia="Times New Roman" w:hAnsi="Times New Roman" w:cs="Times New Roman"/>
          <w:bCs/>
          <w:color w:val="000000" w:themeColor="text1"/>
          <w:sz w:val="28"/>
          <w:szCs w:val="28"/>
          <w:lang w:eastAsia="ru-RU"/>
        </w:rPr>
        <w:t>г) оценка.</w:t>
      </w:r>
    </w:p>
    <w:p w14:paraId="4743ACCB" w14:textId="77777777" w:rsidR="0013601F" w:rsidRPr="0013601F" w:rsidRDefault="0013601F"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11F0D738" w14:textId="1BFA4FFC" w:rsidR="00CF7091" w:rsidRPr="00721B18"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bookmarkStart w:id="3" w:name="_GoBack"/>
      <w:bookmarkEnd w:id="3"/>
      <w:r w:rsidRPr="00721B18">
        <w:rPr>
          <w:rFonts w:ascii="Times New Roman" w:eastAsia="Times New Roman" w:hAnsi="Times New Roman" w:cs="Times New Roman"/>
          <w:b/>
          <w:bCs/>
          <w:color w:val="000000" w:themeColor="text1"/>
          <w:sz w:val="28"/>
          <w:szCs w:val="28"/>
          <w:lang w:eastAsia="ru-RU"/>
        </w:rPr>
        <w:t>18</w:t>
      </w:r>
      <w:r w:rsidR="0013601F" w:rsidRPr="00721B18">
        <w:rPr>
          <w:rFonts w:ascii="Times New Roman" w:eastAsia="Times New Roman" w:hAnsi="Times New Roman" w:cs="Times New Roman"/>
          <w:b/>
          <w:bCs/>
          <w:color w:val="000000" w:themeColor="text1"/>
          <w:sz w:val="28"/>
          <w:szCs w:val="28"/>
          <w:lang w:eastAsia="ru-RU"/>
        </w:rPr>
        <w:t>.</w:t>
      </w:r>
      <w:r w:rsidRPr="00721B18">
        <w:rPr>
          <w:rFonts w:ascii="Times New Roman" w:eastAsia="Times New Roman" w:hAnsi="Times New Roman" w:cs="Times New Roman"/>
          <w:b/>
          <w:bCs/>
          <w:color w:val="000000" w:themeColor="text1"/>
          <w:sz w:val="28"/>
          <w:szCs w:val="28"/>
          <w:lang w:eastAsia="ru-RU"/>
        </w:rPr>
        <w:t xml:space="preserve"> </w:t>
      </w:r>
      <w:r w:rsidRPr="00721B18">
        <w:rPr>
          <w:rFonts w:ascii="Times New Roman" w:eastAsia="Times New Roman" w:hAnsi="Times New Roman" w:cs="Times New Roman"/>
          <w:bCs/>
          <w:i/>
          <w:color w:val="000000" w:themeColor="text1"/>
          <w:sz w:val="28"/>
          <w:szCs w:val="28"/>
          <w:lang w:eastAsia="ru-RU"/>
        </w:rPr>
        <w:t>Определите последовательность в этапах анализа логистической системы:</w:t>
      </w:r>
    </w:p>
    <w:p w14:paraId="5F7D3F1B" w14:textId="25528C64" w:rsidR="00CF7091" w:rsidRPr="00721B18"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t>а) установление взаимосвязи целей логистической сист</w:t>
      </w:r>
      <w:r w:rsidR="0013601F" w:rsidRPr="00721B18">
        <w:rPr>
          <w:rFonts w:ascii="Times New Roman" w:eastAsia="Times New Roman" w:hAnsi="Times New Roman" w:cs="Times New Roman"/>
          <w:bCs/>
          <w:color w:val="000000" w:themeColor="text1"/>
          <w:sz w:val="28"/>
          <w:szCs w:val="28"/>
          <w:lang w:eastAsia="ru-RU"/>
        </w:rPr>
        <w:t>емы со средствами их достижения</w:t>
      </w:r>
    </w:p>
    <w:p w14:paraId="62EADEC0" w14:textId="52DDA779" w:rsidR="00CF7091" w:rsidRPr="00721B18"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t>б) выбор оптимального варианта</w:t>
      </w:r>
      <w:r w:rsidR="0013601F" w:rsidRPr="00721B18">
        <w:rPr>
          <w:rFonts w:ascii="Times New Roman" w:eastAsia="Times New Roman" w:hAnsi="Times New Roman" w:cs="Times New Roman"/>
          <w:bCs/>
          <w:color w:val="000000" w:themeColor="text1"/>
          <w:sz w:val="28"/>
          <w:szCs w:val="28"/>
          <w:lang w:eastAsia="ru-RU"/>
        </w:rPr>
        <w:t xml:space="preserve"> развития логистической системы</w:t>
      </w:r>
    </w:p>
    <w:p w14:paraId="677053D3" w14:textId="4531DA8F" w:rsidR="00CF7091" w:rsidRPr="00721B18"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t>в) сбор</w:t>
      </w:r>
      <w:r w:rsidR="0013601F" w:rsidRPr="00721B18">
        <w:rPr>
          <w:rFonts w:ascii="Times New Roman" w:eastAsia="Times New Roman" w:hAnsi="Times New Roman" w:cs="Times New Roman"/>
          <w:bCs/>
          <w:color w:val="000000" w:themeColor="text1"/>
          <w:sz w:val="28"/>
          <w:szCs w:val="28"/>
          <w:lang w:eastAsia="ru-RU"/>
        </w:rPr>
        <w:t xml:space="preserve"> данных о логистической системе</w:t>
      </w:r>
    </w:p>
    <w:p w14:paraId="274742A9" w14:textId="4E6BA4D9" w:rsidR="00CF7091" w:rsidRPr="00721B18"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lastRenderedPageBreak/>
        <w:t>г) разработка детальной программы развития логистической системы на основе выбранного</w:t>
      </w:r>
      <w:r w:rsidR="0013601F" w:rsidRPr="00721B18">
        <w:rPr>
          <w:rFonts w:ascii="Times New Roman" w:eastAsia="Times New Roman" w:hAnsi="Times New Roman" w:cs="Times New Roman"/>
          <w:bCs/>
          <w:color w:val="000000" w:themeColor="text1"/>
          <w:sz w:val="28"/>
          <w:szCs w:val="28"/>
          <w:lang w:eastAsia="ru-RU"/>
        </w:rPr>
        <w:t xml:space="preserve"> варианта</w:t>
      </w:r>
    </w:p>
    <w:p w14:paraId="73D51612" w14:textId="1C364D48" w:rsidR="00CF7091" w:rsidRPr="00721B18"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t>д) правильное и четкое</w:t>
      </w:r>
      <w:r w:rsidR="0013601F" w:rsidRPr="00721B18">
        <w:rPr>
          <w:rFonts w:ascii="Times New Roman" w:eastAsia="Times New Roman" w:hAnsi="Times New Roman" w:cs="Times New Roman"/>
          <w:bCs/>
          <w:color w:val="000000" w:themeColor="text1"/>
          <w:sz w:val="28"/>
          <w:szCs w:val="28"/>
          <w:lang w:eastAsia="ru-RU"/>
        </w:rPr>
        <w:t xml:space="preserve"> описание логистической системы</w:t>
      </w:r>
    </w:p>
    <w:p w14:paraId="67AE1220" w14:textId="77777777" w:rsidR="0013601F" w:rsidRPr="00CF7091" w:rsidRDefault="0013601F"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3310135" w14:textId="4E457547" w:rsidR="00CF7091" w:rsidRPr="00181A21"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19</w:t>
      </w:r>
      <w:r w:rsidR="00181A21">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Pr="00181A21">
        <w:rPr>
          <w:rFonts w:ascii="Times New Roman" w:eastAsia="Times New Roman" w:hAnsi="Times New Roman" w:cs="Times New Roman"/>
          <w:bCs/>
          <w:i/>
          <w:color w:val="000000" w:themeColor="text1"/>
          <w:sz w:val="28"/>
          <w:szCs w:val="28"/>
          <w:lang w:eastAsia="ru-RU"/>
        </w:rPr>
        <w:t>Определите последовательность в этапах логистического процесс</w:t>
      </w:r>
      <w:r w:rsidR="004739CB">
        <w:rPr>
          <w:rFonts w:ascii="Times New Roman" w:eastAsia="Times New Roman" w:hAnsi="Times New Roman" w:cs="Times New Roman"/>
          <w:bCs/>
          <w:i/>
          <w:color w:val="000000" w:themeColor="text1"/>
          <w:sz w:val="28"/>
          <w:szCs w:val="28"/>
          <w:lang w:eastAsia="ru-RU"/>
        </w:rPr>
        <w:t>а</w:t>
      </w:r>
      <w:r w:rsidRPr="00181A21">
        <w:rPr>
          <w:rFonts w:ascii="Times New Roman" w:eastAsia="Times New Roman" w:hAnsi="Times New Roman" w:cs="Times New Roman"/>
          <w:bCs/>
          <w:i/>
          <w:color w:val="000000" w:themeColor="text1"/>
          <w:sz w:val="28"/>
          <w:szCs w:val="28"/>
          <w:lang w:eastAsia="ru-RU"/>
        </w:rPr>
        <w:t>:</w:t>
      </w:r>
    </w:p>
    <w:p w14:paraId="1A083D13" w14:textId="5AD33B7E"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а) контроль за поставками</w:t>
      </w:r>
    </w:p>
    <w:p w14:paraId="491BCE2E" w14:textId="7678F0CD" w:rsidR="00CF7091" w:rsidRPr="00181A21" w:rsidRDefault="00181A2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б) информационное обслуживание</w:t>
      </w:r>
    </w:p>
    <w:p w14:paraId="4AC1911A" w14:textId="5690FA2E" w:rsidR="00CF7091" w:rsidRPr="00181A21" w:rsidRDefault="00181A2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в) снабжение запасами</w:t>
      </w:r>
    </w:p>
    <w:p w14:paraId="7EE87CD7" w14:textId="65166C55" w:rsidR="00CF7091" w:rsidRPr="00181A21" w:rsidRDefault="00181A2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г) грузопереработка</w:t>
      </w:r>
    </w:p>
    <w:p w14:paraId="380A419C" w14:textId="44D4578D"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д)</w:t>
      </w:r>
      <w:r w:rsidR="00181A21">
        <w:rPr>
          <w:rFonts w:ascii="Times New Roman" w:eastAsia="Times New Roman" w:hAnsi="Times New Roman" w:cs="Times New Roman"/>
          <w:bCs/>
          <w:color w:val="000000" w:themeColor="text1"/>
          <w:sz w:val="28"/>
          <w:szCs w:val="28"/>
          <w:lang w:eastAsia="ru-RU"/>
        </w:rPr>
        <w:t xml:space="preserve"> контроль за выполнением заказа</w:t>
      </w:r>
    </w:p>
    <w:p w14:paraId="7C83E119" w14:textId="74F3EABD" w:rsidR="00CF709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е) Обеспечение обслуживани</w:t>
      </w:r>
      <w:r w:rsidR="00181A21">
        <w:rPr>
          <w:rFonts w:ascii="Times New Roman" w:eastAsia="Times New Roman" w:hAnsi="Times New Roman" w:cs="Times New Roman"/>
          <w:bCs/>
          <w:color w:val="000000" w:themeColor="text1"/>
          <w:sz w:val="28"/>
          <w:szCs w:val="28"/>
          <w:lang w:eastAsia="ru-RU"/>
        </w:rPr>
        <w:t>я клиентов (выполнение заказов)</w:t>
      </w:r>
    </w:p>
    <w:p w14:paraId="4C813C96" w14:textId="77777777" w:rsidR="00181A21" w:rsidRPr="00181A21" w:rsidRDefault="00181A2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p>
    <w:p w14:paraId="6A5F7DB5" w14:textId="0495637D" w:rsidR="00CF7091" w:rsidRPr="00181A21" w:rsidRDefault="00CF7091" w:rsidP="00CF7091">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CF7091">
        <w:rPr>
          <w:rFonts w:ascii="Times New Roman" w:eastAsia="Times New Roman" w:hAnsi="Times New Roman" w:cs="Times New Roman"/>
          <w:b/>
          <w:bCs/>
          <w:color w:val="000000" w:themeColor="text1"/>
          <w:sz w:val="28"/>
          <w:szCs w:val="28"/>
          <w:lang w:eastAsia="ru-RU"/>
        </w:rPr>
        <w:t>20</w:t>
      </w:r>
      <w:r w:rsidR="00181A21">
        <w:rPr>
          <w:rFonts w:ascii="Times New Roman" w:eastAsia="Times New Roman" w:hAnsi="Times New Roman" w:cs="Times New Roman"/>
          <w:b/>
          <w:bCs/>
          <w:color w:val="000000" w:themeColor="text1"/>
          <w:sz w:val="28"/>
          <w:szCs w:val="28"/>
          <w:lang w:eastAsia="ru-RU"/>
        </w:rPr>
        <w:t>.</w:t>
      </w:r>
      <w:r w:rsidRPr="00CF7091">
        <w:rPr>
          <w:rFonts w:ascii="Times New Roman" w:eastAsia="Times New Roman" w:hAnsi="Times New Roman" w:cs="Times New Roman"/>
          <w:b/>
          <w:bCs/>
          <w:color w:val="000000" w:themeColor="text1"/>
          <w:sz w:val="28"/>
          <w:szCs w:val="28"/>
          <w:lang w:eastAsia="ru-RU"/>
        </w:rPr>
        <w:t xml:space="preserve"> </w:t>
      </w:r>
      <w:r w:rsidR="00181A21" w:rsidRPr="00181A21">
        <w:rPr>
          <w:rFonts w:ascii="Times New Roman" w:eastAsia="Times New Roman" w:hAnsi="Times New Roman" w:cs="Times New Roman"/>
          <w:bCs/>
          <w:i/>
          <w:color w:val="000000" w:themeColor="text1"/>
          <w:sz w:val="28"/>
          <w:szCs w:val="28"/>
          <w:lang w:eastAsia="ru-RU"/>
        </w:rPr>
        <w:t>Определите п</w:t>
      </w:r>
      <w:r w:rsidRPr="00181A21">
        <w:rPr>
          <w:rFonts w:ascii="Times New Roman" w:eastAsia="Times New Roman" w:hAnsi="Times New Roman" w:cs="Times New Roman"/>
          <w:bCs/>
          <w:i/>
          <w:color w:val="000000" w:themeColor="text1"/>
          <w:sz w:val="28"/>
          <w:szCs w:val="28"/>
          <w:lang w:eastAsia="ru-RU"/>
        </w:rPr>
        <w:t>оследовательность этапов выбора перевозчика:</w:t>
      </w:r>
    </w:p>
    <w:p w14:paraId="6C666BE2" w14:textId="62CA93F1"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 xml:space="preserve">а) ранжирование критериев выбора </w:t>
      </w:r>
      <w:r w:rsidR="00181A21">
        <w:rPr>
          <w:rFonts w:ascii="Times New Roman" w:eastAsia="Times New Roman" w:hAnsi="Times New Roman" w:cs="Times New Roman"/>
          <w:bCs/>
          <w:color w:val="000000" w:themeColor="text1"/>
          <w:sz w:val="28"/>
          <w:szCs w:val="28"/>
          <w:lang w:eastAsia="ru-RU"/>
        </w:rPr>
        <w:t>перевозчика</w:t>
      </w:r>
    </w:p>
    <w:p w14:paraId="3045A2DB" w14:textId="0BC94C7E"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б) приняти</w:t>
      </w:r>
      <w:r w:rsidR="00181A21">
        <w:rPr>
          <w:rFonts w:ascii="Times New Roman" w:eastAsia="Times New Roman" w:hAnsi="Times New Roman" w:cs="Times New Roman"/>
          <w:bCs/>
          <w:color w:val="000000" w:themeColor="text1"/>
          <w:sz w:val="28"/>
          <w:szCs w:val="28"/>
          <w:lang w:eastAsia="ru-RU"/>
        </w:rPr>
        <w:t>е решения о выборе перевозчика</w:t>
      </w:r>
    </w:p>
    <w:p w14:paraId="7A8578CE" w14:textId="04B19E8C"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в) вычисление рейтинга п</w:t>
      </w:r>
      <w:r w:rsidR="00181A21">
        <w:rPr>
          <w:rFonts w:ascii="Times New Roman" w:eastAsia="Times New Roman" w:hAnsi="Times New Roman" w:cs="Times New Roman"/>
          <w:bCs/>
          <w:color w:val="000000" w:themeColor="text1"/>
          <w:sz w:val="28"/>
          <w:szCs w:val="28"/>
          <w:lang w:eastAsia="ru-RU"/>
        </w:rPr>
        <w:t>еревозчика по каждому критерию</w:t>
      </w:r>
    </w:p>
    <w:p w14:paraId="6D788173" w14:textId="465A6D75"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 xml:space="preserve">г) оценка возможных перевозчиков </w:t>
      </w:r>
      <w:r w:rsidR="00181A21">
        <w:rPr>
          <w:rFonts w:ascii="Times New Roman" w:eastAsia="Times New Roman" w:hAnsi="Times New Roman" w:cs="Times New Roman"/>
          <w:bCs/>
          <w:color w:val="000000" w:themeColor="text1"/>
          <w:sz w:val="28"/>
          <w:szCs w:val="28"/>
          <w:lang w:eastAsia="ru-RU"/>
        </w:rPr>
        <w:t>в разрезе намеченных критериев</w:t>
      </w:r>
    </w:p>
    <w:p w14:paraId="430B1A7A" w14:textId="7C8E9F3D"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д) определени</w:t>
      </w:r>
      <w:r w:rsidR="00181A21">
        <w:rPr>
          <w:rFonts w:ascii="Times New Roman" w:eastAsia="Times New Roman" w:hAnsi="Times New Roman" w:cs="Times New Roman"/>
          <w:bCs/>
          <w:color w:val="000000" w:themeColor="text1"/>
          <w:sz w:val="28"/>
          <w:szCs w:val="28"/>
          <w:lang w:eastAsia="ru-RU"/>
        </w:rPr>
        <w:t>е критериев выбора перевозчика</w:t>
      </w:r>
    </w:p>
    <w:p w14:paraId="2B15719D" w14:textId="1C03A459" w:rsidR="00CF7091" w:rsidRPr="00181A21" w:rsidRDefault="00CF7091" w:rsidP="00CF7091">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181A21">
        <w:rPr>
          <w:rFonts w:ascii="Times New Roman" w:eastAsia="Times New Roman" w:hAnsi="Times New Roman" w:cs="Times New Roman"/>
          <w:bCs/>
          <w:color w:val="000000" w:themeColor="text1"/>
          <w:sz w:val="28"/>
          <w:szCs w:val="28"/>
          <w:lang w:eastAsia="ru-RU"/>
        </w:rPr>
        <w:t>е) оценка суммарного рейтинга.</w:t>
      </w:r>
    </w:p>
    <w:p w14:paraId="5324B05A" w14:textId="46071639" w:rsidR="00CF7091" w:rsidRDefault="00CF7091" w:rsidP="00CF7091">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EDEEC05" w14:textId="6DBCC476"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ED679A">
        <w:rPr>
          <w:rFonts w:ascii="Times New Roman" w:eastAsia="Times New Roman" w:hAnsi="Times New Roman" w:cs="Times New Roman"/>
          <w:b/>
          <w:bCs/>
          <w:color w:val="000000" w:themeColor="text1"/>
          <w:sz w:val="28"/>
          <w:szCs w:val="28"/>
          <w:lang w:eastAsia="ru-RU"/>
        </w:rPr>
        <w:t xml:space="preserve">21. </w:t>
      </w:r>
      <w:r w:rsidRPr="00ED679A">
        <w:rPr>
          <w:rFonts w:ascii="Times New Roman" w:eastAsia="Times New Roman" w:hAnsi="Times New Roman" w:cs="Times New Roman"/>
          <w:bCs/>
          <w:i/>
          <w:color w:val="000000" w:themeColor="text1"/>
          <w:sz w:val="28"/>
          <w:szCs w:val="28"/>
          <w:lang w:eastAsia="ru-RU"/>
        </w:rPr>
        <w:t>Компания импортирует партию электроники стоимостью 100 000 долларов. Таможенная ставка на данный товар составляет 5%. Кроме того, необходимо уплатить 2% таможенных сборов от стоимости товара. Какой общий размер таможенных платежей должна заплатить компания?</w:t>
      </w:r>
    </w:p>
    <w:p w14:paraId="546D3599" w14:textId="10616436" w:rsidR="00ED679A" w:rsidRPr="00ED679A" w:rsidRDefault="00ED679A" w:rsidP="00ED679A">
      <w:pPr>
        <w:spacing w:after="0" w:line="240" w:lineRule="auto"/>
        <w:jc w:val="both"/>
        <w:rPr>
          <w:rFonts w:ascii="Times New Roman" w:eastAsia="Times New Roman" w:hAnsi="Times New Roman" w:cs="Times New Roman"/>
          <w:b/>
          <w:bCs/>
          <w:color w:val="000000" w:themeColor="text1"/>
          <w:sz w:val="28"/>
          <w:szCs w:val="28"/>
          <w:lang w:eastAsia="ru-RU"/>
        </w:rPr>
      </w:pPr>
    </w:p>
    <w:p w14:paraId="3E3B9D76" w14:textId="1CF6352A"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w:t>
      </w:r>
      <w:r w:rsidRPr="00ED679A">
        <w:rPr>
          <w:rFonts w:ascii="Times New Roman" w:eastAsia="Times New Roman" w:hAnsi="Times New Roman" w:cs="Times New Roman"/>
          <w:b/>
          <w:bCs/>
          <w:color w:val="000000" w:themeColor="text1"/>
          <w:sz w:val="28"/>
          <w:szCs w:val="28"/>
          <w:lang w:eastAsia="ru-RU"/>
        </w:rPr>
        <w:t xml:space="preserve">2. </w:t>
      </w:r>
      <w:r w:rsidRPr="00ED679A">
        <w:rPr>
          <w:rFonts w:ascii="Times New Roman" w:eastAsia="Times New Roman" w:hAnsi="Times New Roman" w:cs="Times New Roman"/>
          <w:bCs/>
          <w:i/>
          <w:color w:val="000000" w:themeColor="text1"/>
          <w:sz w:val="28"/>
          <w:szCs w:val="28"/>
          <w:lang w:eastAsia="ru-RU"/>
        </w:rPr>
        <w:t>Товар поступил на таможенный склад и по нормам службы занимает 3 часа для оформления. В компании есть договоренность с таможенным брокером, который сокращает время оформления в два раза. Сколько времени займет оформление товара с помощью брокера?</w:t>
      </w:r>
    </w:p>
    <w:p w14:paraId="08824D5C" w14:textId="3F4FD7C0" w:rsidR="00ED679A" w:rsidRPr="00ED679A" w:rsidRDefault="00ED679A" w:rsidP="00ED679A">
      <w:pPr>
        <w:spacing w:after="0" w:line="240" w:lineRule="auto"/>
        <w:jc w:val="both"/>
        <w:rPr>
          <w:rFonts w:ascii="Times New Roman" w:eastAsia="Times New Roman" w:hAnsi="Times New Roman" w:cs="Times New Roman"/>
          <w:b/>
          <w:bCs/>
          <w:color w:val="000000" w:themeColor="text1"/>
          <w:sz w:val="28"/>
          <w:szCs w:val="28"/>
          <w:lang w:eastAsia="ru-RU"/>
        </w:rPr>
      </w:pPr>
    </w:p>
    <w:p w14:paraId="74B51E88" w14:textId="48AF90B4"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w:t>
      </w:r>
      <w:r w:rsidRPr="00ED679A">
        <w:rPr>
          <w:rFonts w:ascii="Times New Roman" w:eastAsia="Times New Roman" w:hAnsi="Times New Roman" w:cs="Times New Roman"/>
          <w:b/>
          <w:bCs/>
          <w:color w:val="000000" w:themeColor="text1"/>
          <w:sz w:val="28"/>
          <w:szCs w:val="28"/>
          <w:lang w:eastAsia="ru-RU"/>
        </w:rPr>
        <w:t xml:space="preserve">3. </w:t>
      </w:r>
      <w:r w:rsidRPr="00ED679A">
        <w:rPr>
          <w:rFonts w:ascii="Times New Roman" w:eastAsia="Times New Roman" w:hAnsi="Times New Roman" w:cs="Times New Roman"/>
          <w:bCs/>
          <w:i/>
          <w:color w:val="000000" w:themeColor="text1"/>
          <w:sz w:val="28"/>
          <w:szCs w:val="28"/>
          <w:lang w:eastAsia="ru-RU"/>
        </w:rPr>
        <w:t>Компания закупает товар на сумму 50 000 долларов. Транспортные расходы по доставке до склада составляют 10% от стоимости товара. Кроме того, ввозные пошлины составляют 8%. Какова итоговая стоимость доставки и оформления товара?</w:t>
      </w:r>
    </w:p>
    <w:p w14:paraId="2BC900A8" w14:textId="77777777" w:rsidR="00D857B8" w:rsidRDefault="00D857B8"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27D81216" w14:textId="57DF478E"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w:t>
      </w:r>
      <w:r w:rsidRPr="00ED679A">
        <w:rPr>
          <w:rFonts w:ascii="Times New Roman" w:eastAsia="Times New Roman" w:hAnsi="Times New Roman" w:cs="Times New Roman"/>
          <w:b/>
          <w:bCs/>
          <w:color w:val="000000" w:themeColor="text1"/>
          <w:sz w:val="28"/>
          <w:szCs w:val="28"/>
          <w:lang w:eastAsia="ru-RU"/>
        </w:rPr>
        <w:t xml:space="preserve">4. </w:t>
      </w:r>
      <w:r w:rsidRPr="00ED679A">
        <w:rPr>
          <w:rFonts w:ascii="Times New Roman" w:eastAsia="Times New Roman" w:hAnsi="Times New Roman" w:cs="Times New Roman"/>
          <w:bCs/>
          <w:i/>
          <w:color w:val="000000" w:themeColor="text1"/>
          <w:sz w:val="28"/>
          <w:szCs w:val="28"/>
          <w:lang w:eastAsia="ru-RU"/>
        </w:rPr>
        <w:t>Компания рассматривает два варианта поставки товара:</w:t>
      </w:r>
    </w:p>
    <w:p w14:paraId="273A9828" w14:textId="77777777"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D679A">
        <w:rPr>
          <w:rFonts w:ascii="Times New Roman" w:eastAsia="Times New Roman" w:hAnsi="Times New Roman" w:cs="Times New Roman"/>
          <w:bCs/>
          <w:i/>
          <w:color w:val="000000" w:themeColor="text1"/>
          <w:sz w:val="28"/>
          <w:szCs w:val="28"/>
          <w:lang w:eastAsia="ru-RU"/>
        </w:rPr>
        <w:t>- Вариант А: доставка напрямую из зарубежного производителя за 30 дней, стоимость доставки — 20 000 долларов.</w:t>
      </w:r>
    </w:p>
    <w:p w14:paraId="30B926AA" w14:textId="62A72C7B"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D679A">
        <w:rPr>
          <w:rFonts w:ascii="Times New Roman" w:eastAsia="Times New Roman" w:hAnsi="Times New Roman" w:cs="Times New Roman"/>
          <w:bCs/>
          <w:i/>
          <w:color w:val="000000" w:themeColor="text1"/>
          <w:sz w:val="28"/>
          <w:szCs w:val="28"/>
          <w:lang w:eastAsia="ru-RU"/>
        </w:rPr>
        <w:t>- Вариант Б: поставка через склад в Европе, которая занимает 15 дней, при стоимости доставки — 25 000 долларов, но снижает риски</w:t>
      </w:r>
      <w:r>
        <w:rPr>
          <w:rFonts w:ascii="Times New Roman" w:eastAsia="Times New Roman" w:hAnsi="Times New Roman" w:cs="Times New Roman"/>
          <w:bCs/>
          <w:i/>
          <w:color w:val="000000" w:themeColor="text1"/>
          <w:sz w:val="28"/>
          <w:szCs w:val="28"/>
          <w:lang w:eastAsia="ru-RU"/>
        </w:rPr>
        <w:t xml:space="preserve"> задержек и возможных простоев.</w:t>
      </w:r>
    </w:p>
    <w:p w14:paraId="4A0D12B0" w14:textId="77777777"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D679A">
        <w:rPr>
          <w:rFonts w:ascii="Times New Roman" w:eastAsia="Times New Roman" w:hAnsi="Times New Roman" w:cs="Times New Roman"/>
          <w:bCs/>
          <w:i/>
          <w:color w:val="000000" w:themeColor="text1"/>
          <w:sz w:val="28"/>
          <w:szCs w:val="28"/>
          <w:lang w:eastAsia="ru-RU"/>
        </w:rPr>
        <w:t xml:space="preserve">Если цена простоя составляет 1 000 долларов в день, а риск задержки при варианте А увеличивает вероятность простоя до 5 дней, какому </w:t>
      </w:r>
      <w:r w:rsidRPr="00ED679A">
        <w:rPr>
          <w:rFonts w:ascii="Times New Roman" w:eastAsia="Times New Roman" w:hAnsi="Times New Roman" w:cs="Times New Roman"/>
          <w:bCs/>
          <w:i/>
          <w:color w:val="000000" w:themeColor="text1"/>
          <w:sz w:val="28"/>
          <w:szCs w:val="28"/>
          <w:lang w:eastAsia="ru-RU"/>
        </w:rPr>
        <w:lastRenderedPageBreak/>
        <w:t>варианту предпочтительнее отдать предпочтение при условии, что компания ценит своевременность и минимизацию рисков?</w:t>
      </w:r>
    </w:p>
    <w:p w14:paraId="7C9E575F" w14:textId="42625C20" w:rsidR="00ED679A" w:rsidRPr="00ED679A" w:rsidRDefault="00ED679A" w:rsidP="00ED679A">
      <w:pPr>
        <w:spacing w:after="0" w:line="240" w:lineRule="auto"/>
        <w:jc w:val="both"/>
        <w:rPr>
          <w:rFonts w:ascii="Times New Roman" w:eastAsia="Times New Roman" w:hAnsi="Times New Roman" w:cs="Times New Roman"/>
          <w:b/>
          <w:bCs/>
          <w:color w:val="000000" w:themeColor="text1"/>
          <w:sz w:val="28"/>
          <w:szCs w:val="28"/>
          <w:lang w:eastAsia="ru-RU"/>
        </w:rPr>
      </w:pPr>
    </w:p>
    <w:p w14:paraId="5B5B7EFA" w14:textId="45F86516"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2</w:t>
      </w:r>
      <w:r w:rsidRPr="00ED679A">
        <w:rPr>
          <w:rFonts w:ascii="Times New Roman" w:eastAsia="Times New Roman" w:hAnsi="Times New Roman" w:cs="Times New Roman"/>
          <w:b/>
          <w:bCs/>
          <w:color w:val="000000" w:themeColor="text1"/>
          <w:sz w:val="28"/>
          <w:szCs w:val="28"/>
          <w:lang w:eastAsia="ru-RU"/>
        </w:rPr>
        <w:t xml:space="preserve">5. </w:t>
      </w:r>
      <w:r w:rsidRPr="00ED679A">
        <w:rPr>
          <w:rFonts w:ascii="Times New Roman" w:eastAsia="Times New Roman" w:hAnsi="Times New Roman" w:cs="Times New Roman"/>
          <w:bCs/>
          <w:i/>
          <w:color w:val="000000" w:themeColor="text1"/>
          <w:sz w:val="28"/>
          <w:szCs w:val="28"/>
          <w:lang w:eastAsia="ru-RU"/>
        </w:rPr>
        <w:t>Компания внедрила систему отслеживания грузов, которая позволяет определить местоположение товара каждые 6 часов. Для обеспечения своевременной доставки необходимо знать положение груза минимум за 12 часов до прибытия.</w:t>
      </w:r>
    </w:p>
    <w:p w14:paraId="60231C47" w14:textId="77777777"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sidRPr="00ED679A">
        <w:rPr>
          <w:rFonts w:ascii="Times New Roman" w:eastAsia="Times New Roman" w:hAnsi="Times New Roman" w:cs="Times New Roman"/>
          <w:bCs/>
          <w:i/>
          <w:color w:val="000000" w:themeColor="text1"/>
          <w:sz w:val="28"/>
          <w:szCs w:val="28"/>
          <w:lang w:eastAsia="ru-RU"/>
        </w:rPr>
        <w:t>Если товар движется со скоростью 500 км/ч и расстояние до пункта назначения — 3000 км, через какое время после текущего момента груз должен быть зафиксирован системой для своевременного реагирования?</w:t>
      </w:r>
    </w:p>
    <w:p w14:paraId="3E00B95E" w14:textId="77777777"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5808F29F" w14:textId="3F1FAFD6"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sidRPr="00ED679A">
        <w:rPr>
          <w:rFonts w:ascii="Times New Roman" w:eastAsia="Times New Roman" w:hAnsi="Times New Roman" w:cs="Times New Roman"/>
          <w:b/>
          <w:bCs/>
          <w:color w:val="000000" w:themeColor="text1"/>
          <w:sz w:val="28"/>
          <w:szCs w:val="28"/>
          <w:lang w:eastAsia="ru-RU"/>
        </w:rPr>
        <w:t xml:space="preserve">26. </w:t>
      </w:r>
      <w:r w:rsidRPr="00ED679A">
        <w:rPr>
          <w:rFonts w:ascii="Times New Roman" w:eastAsia="Times New Roman" w:hAnsi="Times New Roman" w:cs="Times New Roman"/>
          <w:bCs/>
          <w:i/>
          <w:color w:val="000000" w:themeColor="text1"/>
          <w:sz w:val="28"/>
          <w:szCs w:val="28"/>
          <w:lang w:eastAsia="ru-RU"/>
        </w:rPr>
        <w:t>Компания импортирует электронику из Китая. Таможенная ставка на ввоз товаров — 10%. Общая стоимость закупки — 500 000 долларов. Какие таможенные пошлины придется заплатить, если в договоре указана таможенная стоимость, равная стоимости закупки?</w:t>
      </w:r>
    </w:p>
    <w:p w14:paraId="74DC24ED" w14:textId="77777777" w:rsidR="00E06A84" w:rsidRDefault="00E06A84"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576CF64" w14:textId="2361AAA4" w:rsidR="00ED679A" w:rsidRPr="00ED679A" w:rsidRDefault="00ED679A" w:rsidP="00ED679A">
      <w:pPr>
        <w:spacing w:after="0" w:line="240" w:lineRule="auto"/>
        <w:ind w:firstLine="709"/>
        <w:jc w:val="both"/>
        <w:rPr>
          <w:rFonts w:ascii="Times New Roman" w:eastAsia="Times New Roman" w:hAnsi="Times New Roman" w:cs="Times New Roman"/>
          <w:bCs/>
          <w:i/>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27. </w:t>
      </w:r>
      <w:r w:rsidRPr="00ED679A">
        <w:rPr>
          <w:rFonts w:ascii="Times New Roman" w:eastAsia="Times New Roman" w:hAnsi="Times New Roman" w:cs="Times New Roman"/>
          <w:bCs/>
          <w:i/>
          <w:color w:val="000000" w:themeColor="text1"/>
          <w:sz w:val="28"/>
          <w:szCs w:val="28"/>
          <w:lang w:eastAsia="ru-RU"/>
        </w:rPr>
        <w:t>Перед началом поставки товаров из страны А в страну Б необходимо пройти таможенное оформление. Время прохождения таможни — 5 дней. В цепочке поставок используется поток товаров объемом 2 контейнера в месяц. Какой минимальный запас товаров необходимо иметь на складе, чтобы избежать простоя производства при задержке на таможне?</w:t>
      </w:r>
    </w:p>
    <w:p w14:paraId="29FEF576" w14:textId="77777777"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1185FA4E" w14:textId="0079F22C"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28. </w:t>
      </w:r>
      <w:r w:rsidRPr="00EE355B">
        <w:rPr>
          <w:rFonts w:ascii="Times New Roman" w:eastAsia="Times New Roman" w:hAnsi="Times New Roman" w:cs="Times New Roman"/>
          <w:bCs/>
          <w:i/>
          <w:color w:val="000000" w:themeColor="text1"/>
          <w:sz w:val="28"/>
          <w:szCs w:val="28"/>
          <w:lang w:eastAsia="ru-RU"/>
        </w:rPr>
        <w:t>При ввозе товара на сумму 100 000 долларов из страны В в страну Г таможенная ставка — 15%. Также необходимо уплатить сбор за таможенное оформление в размере 1% от стоимости товара. Посчитайте сумму всех таможенных платежей.</w:t>
      </w:r>
    </w:p>
    <w:p w14:paraId="5BE03330" w14:textId="77777777"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3F6F2699" w14:textId="04C02854" w:rsidR="00ED679A" w:rsidRPr="00ED679A" w:rsidRDefault="00EE355B" w:rsidP="00EE355B">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29.  </w:t>
      </w:r>
      <w:r w:rsidR="00ED679A" w:rsidRPr="00EE355B">
        <w:rPr>
          <w:rFonts w:ascii="Times New Roman" w:eastAsia="Times New Roman" w:hAnsi="Times New Roman" w:cs="Times New Roman"/>
          <w:bCs/>
          <w:i/>
          <w:color w:val="000000" w:themeColor="text1"/>
          <w:sz w:val="28"/>
          <w:szCs w:val="28"/>
          <w:lang w:eastAsia="ru-RU"/>
        </w:rPr>
        <w:t>Компания использует систему управления цепями поставок JIT (Just-in-Time). Как изменение таможенного оформления (например, задержка на 3 дня) скажется на эффективности цепи и запасах, если средний дневной объем поставок — 5 ед. товара?</w:t>
      </w:r>
    </w:p>
    <w:p w14:paraId="0FC2AED8" w14:textId="77777777" w:rsidR="00EE355B" w:rsidRDefault="00EE355B" w:rsidP="00EE355B">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7F260FBF" w14:textId="40CCE6E5" w:rsidR="00ED679A" w:rsidRPr="00ED679A" w:rsidRDefault="00EE355B" w:rsidP="00EE355B">
      <w:pPr>
        <w:spacing w:after="0" w:line="240" w:lineRule="auto"/>
        <w:ind w:firstLine="709"/>
        <w:jc w:val="both"/>
        <w:rPr>
          <w:rFonts w:ascii="Times New Roman" w:eastAsia="Times New Roman" w:hAnsi="Times New Roman" w:cs="Times New Roman"/>
          <w:b/>
          <w:bCs/>
          <w:color w:val="000000" w:themeColor="text1"/>
          <w:sz w:val="28"/>
          <w:szCs w:val="28"/>
          <w:lang w:eastAsia="ru-RU"/>
        </w:rPr>
      </w:pPr>
      <w:r>
        <w:rPr>
          <w:rFonts w:ascii="Times New Roman" w:eastAsia="Times New Roman" w:hAnsi="Times New Roman" w:cs="Times New Roman"/>
          <w:b/>
          <w:bCs/>
          <w:color w:val="000000" w:themeColor="text1"/>
          <w:sz w:val="28"/>
          <w:szCs w:val="28"/>
          <w:lang w:eastAsia="ru-RU"/>
        </w:rPr>
        <w:t xml:space="preserve">30.  </w:t>
      </w:r>
      <w:r w:rsidR="00ED679A" w:rsidRPr="00EE355B">
        <w:rPr>
          <w:rFonts w:ascii="Times New Roman" w:eastAsia="Times New Roman" w:hAnsi="Times New Roman" w:cs="Times New Roman"/>
          <w:bCs/>
          <w:i/>
          <w:color w:val="000000" w:themeColor="text1"/>
          <w:sz w:val="28"/>
          <w:szCs w:val="28"/>
          <w:lang w:eastAsia="ru-RU"/>
        </w:rPr>
        <w:t>Один из клиентов требует своевременной доставки товаров, стоимость которых — 20 000 долларов. Таможенная ставка — 12%. Какие дополнительные расходы могут возникнуть при задержке товара на 2 дня, исходя из стоимости хранения на складе — 50 долларов в день?</w:t>
      </w:r>
    </w:p>
    <w:p w14:paraId="72370A32" w14:textId="77777777" w:rsidR="00ED679A" w:rsidRPr="00ED679A" w:rsidRDefault="00ED679A" w:rsidP="00ED679A">
      <w:pPr>
        <w:spacing w:after="0" w:line="240" w:lineRule="auto"/>
        <w:ind w:firstLine="709"/>
        <w:jc w:val="both"/>
        <w:rPr>
          <w:rFonts w:ascii="Times New Roman" w:eastAsia="Times New Roman" w:hAnsi="Times New Roman" w:cs="Times New Roman"/>
          <w:b/>
          <w:bCs/>
          <w:color w:val="000000" w:themeColor="text1"/>
          <w:sz w:val="28"/>
          <w:szCs w:val="28"/>
          <w:lang w:eastAsia="ru-RU"/>
        </w:rPr>
      </w:pPr>
    </w:p>
    <w:p w14:paraId="4DDAA34F" w14:textId="3E8A4D0D" w:rsidR="00E00C9B" w:rsidRPr="000613F0" w:rsidRDefault="001F753A" w:rsidP="00255CB7">
      <w:pPr>
        <w:pStyle w:val="21"/>
        <w:rPr>
          <w:rFonts w:eastAsia="Calibri"/>
        </w:rPr>
      </w:pPr>
      <w:bookmarkStart w:id="4" w:name="_Toc211015003"/>
      <w:r w:rsidRPr="000613F0">
        <w:t>3</w:t>
      </w:r>
      <w:bookmarkStart w:id="5" w:name="_Hlk132903359"/>
      <w:r w:rsidR="009279FF" w:rsidRPr="000613F0">
        <w:t xml:space="preserve">. </w:t>
      </w:r>
      <w:r w:rsidR="00D60301" w:rsidRPr="000613F0">
        <w:t>Примерные к</w:t>
      </w:r>
      <w:r w:rsidR="006C6BB8" w:rsidRPr="000613F0">
        <w:t>ритерии оценивания</w:t>
      </w:r>
      <w:bookmarkEnd w:id="4"/>
      <w:bookmarkEnd w:id="5"/>
      <w:r w:rsidR="006C6BB8" w:rsidRPr="000613F0">
        <w:t xml:space="preserve"> </w:t>
      </w:r>
      <w:r w:rsidR="00E00C9B" w:rsidRPr="000613F0">
        <w:rPr>
          <w:rFonts w:eastAsia="Calibri"/>
        </w:rPr>
        <w:t xml:space="preserve"> </w:t>
      </w:r>
    </w:p>
    <w:p w14:paraId="43FED49D" w14:textId="77777777" w:rsidR="00FA0BCC" w:rsidRPr="000613F0" w:rsidRDefault="00FA0BCC" w:rsidP="00612B72">
      <w:pPr>
        <w:spacing w:after="0" w:line="252" w:lineRule="auto"/>
        <w:ind w:firstLine="709"/>
        <w:jc w:val="both"/>
        <w:rPr>
          <w:rFonts w:ascii="Times New Roman" w:eastAsia="Times New Roman" w:hAnsi="Times New Roman" w:cs="Times New Roman"/>
          <w:b/>
          <w:color w:val="000000" w:themeColor="text1"/>
          <w:sz w:val="28"/>
          <w:szCs w:val="28"/>
          <w:lang w:eastAsia="ru-RU"/>
        </w:rPr>
      </w:pPr>
    </w:p>
    <w:p w14:paraId="677FF6BA" w14:textId="645A3433"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проведении устного/письменного опроса</w:t>
      </w:r>
      <w:r w:rsidR="00D60301" w:rsidRPr="000613F0">
        <w:rPr>
          <w:rFonts w:ascii="Times New Roman" w:hAnsi="Times New Roman" w:cs="Times New Roman"/>
          <w:b/>
          <w:bCs/>
          <w:color w:val="000000" w:themeColor="text1"/>
          <w:sz w:val="28"/>
          <w:szCs w:val="28"/>
        </w:rPr>
        <w:t xml:space="preserve"> (зачет/экзамен)</w:t>
      </w:r>
    </w:p>
    <w:p w14:paraId="332936CE" w14:textId="57B7E59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w:t>
      </w:r>
    </w:p>
    <w:p w14:paraId="4F2852A1" w14:textId="44EFAE2B"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но допускает в ответе </w:t>
      </w:r>
      <w:r w:rsidRPr="000613F0">
        <w:rPr>
          <w:rFonts w:ascii="Times New Roman" w:hAnsi="Times New Roman" w:cs="Times New Roman"/>
          <w:color w:val="000000" w:themeColor="text1"/>
          <w:sz w:val="28"/>
          <w:szCs w:val="28"/>
        </w:rPr>
        <w:lastRenderedPageBreak/>
        <w:t>некоторые неточности, которые может устранить с помощью дополнительных вопросов преподавателя.</w:t>
      </w:r>
    </w:p>
    <w:p w14:paraId="58F6C380" w14:textId="39F9791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0DB6FD9D" w14:textId="358AFCC5"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w:t>
      </w:r>
    </w:p>
    <w:p w14:paraId="402C2A08" w14:textId="77777777"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p>
    <w:p w14:paraId="6952E638" w14:textId="2D035E6C"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b/>
          <w:color w:val="000000" w:themeColor="text1"/>
          <w:sz w:val="28"/>
          <w:szCs w:val="28"/>
        </w:rPr>
      </w:pPr>
      <w:r w:rsidRPr="000613F0">
        <w:rPr>
          <w:rFonts w:ascii="Times New Roman" w:hAnsi="Times New Roman" w:cs="Times New Roman"/>
          <w:b/>
          <w:bCs/>
          <w:color w:val="000000" w:themeColor="text1"/>
          <w:sz w:val="28"/>
          <w:szCs w:val="28"/>
        </w:rPr>
        <w:t>Критерии оценки знаний при решении задач</w:t>
      </w:r>
    </w:p>
    <w:p w14:paraId="2C56EEBA" w14:textId="77777777" w:rsidR="00E00C9B" w:rsidRPr="000613F0" w:rsidRDefault="00E00C9B" w:rsidP="00612B72">
      <w:pPr>
        <w:widowControl w:val="0"/>
        <w:shd w:val="clear" w:color="auto" w:fill="FFFFFF"/>
        <w:tabs>
          <w:tab w:val="left" w:pos="6379"/>
        </w:tabs>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отлично</w:t>
      </w:r>
      <w:r w:rsidRPr="000613F0">
        <w:rPr>
          <w:rFonts w:ascii="Times New Roman" w:hAnsi="Times New Roman" w:cs="Times New Roman"/>
          <w:bCs/>
          <w:color w:val="000000" w:themeColor="text1"/>
          <w:sz w:val="28"/>
          <w:szCs w:val="28"/>
        </w:rPr>
        <w:t xml:space="preserve">» – </w:t>
      </w:r>
      <w:r w:rsidRPr="000613F0">
        <w:rPr>
          <w:rFonts w:ascii="Times New Roman" w:hAnsi="Times New Roman" w:cs="Times New Roman"/>
          <w:color w:val="000000" w:themeColor="text1"/>
          <w:sz w:val="28"/>
          <w:szCs w:val="28"/>
        </w:rPr>
        <w:t>выставляется обучающемуся, показавшему всесторонние, систематизированные, глубокие знания вопросов дисциплины и умение уверенно применять их на практике при решении конкретных задач, свободное и правильное обоснование принятых решений.</w:t>
      </w:r>
    </w:p>
    <w:p w14:paraId="1E112898" w14:textId="77777777"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хорошо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если он твердо знает материал, грамотно и по существу излагает его, умеет применять полученные знания на практике, но допускает в ответе некоторые неточности, которые может устранить с помощью дополнительных вопросов преподавателя.</w:t>
      </w:r>
    </w:p>
    <w:p w14:paraId="134F0C97" w14:textId="300FDC32" w:rsidR="00E00C9B" w:rsidRPr="000613F0" w:rsidRDefault="00E00C9B" w:rsidP="00612B72">
      <w:pPr>
        <w:widowControl w:val="0"/>
        <w:shd w:val="clear" w:color="auto" w:fill="FFFFFF"/>
        <w:autoSpaceDE w:val="0"/>
        <w:autoSpaceDN w:val="0"/>
        <w:adjustRightInd w:val="0"/>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удовлетворительно</w:t>
      </w:r>
      <w:r w:rsidRPr="000613F0">
        <w:rPr>
          <w:rFonts w:ascii="Times New Roman" w:hAnsi="Times New Roman" w:cs="Times New Roman"/>
          <w:bCs/>
          <w:color w:val="000000" w:themeColor="text1"/>
          <w:sz w:val="28"/>
          <w:szCs w:val="28"/>
        </w:rPr>
        <w:t xml:space="preserve">» </w:t>
      </w:r>
      <w:r w:rsidRPr="000613F0">
        <w:rPr>
          <w:rFonts w:ascii="Times New Roman" w:hAnsi="Times New Roman" w:cs="Times New Roman"/>
          <w:color w:val="000000" w:themeColor="text1"/>
          <w:sz w:val="28"/>
          <w:szCs w:val="28"/>
        </w:rPr>
        <w:t>– выставляется обучающемуся, показавшему фрагментарный, разрозненный характер знаний, недостаточно правильные формулировки базовых понятий, нарушения логической последовательности в изложении программного материала, но при этом он владеет основными понятиями, необходимыми для дальнейшего обучения и может применять полученные знания по образцу в стандартной ситуации.</w:t>
      </w:r>
    </w:p>
    <w:p w14:paraId="5AA2A743" w14:textId="6DB6607E" w:rsidR="00E00C9B" w:rsidRPr="000613F0" w:rsidRDefault="00E00C9B" w:rsidP="00612B72">
      <w:pPr>
        <w:spacing w:after="0" w:line="240" w:lineRule="auto"/>
        <w:ind w:firstLine="709"/>
        <w:jc w:val="both"/>
        <w:rPr>
          <w:rFonts w:ascii="Times New Roman" w:hAnsi="Times New Roman" w:cs="Times New Roman"/>
          <w:color w:val="000000" w:themeColor="text1"/>
          <w:sz w:val="28"/>
          <w:szCs w:val="28"/>
        </w:rPr>
      </w:pPr>
      <w:r w:rsidRPr="000613F0">
        <w:rPr>
          <w:rFonts w:ascii="Times New Roman" w:hAnsi="Times New Roman" w:cs="Times New Roman"/>
          <w:bCs/>
          <w:color w:val="000000" w:themeColor="text1"/>
          <w:sz w:val="28"/>
          <w:szCs w:val="28"/>
        </w:rPr>
        <w:t>Оценка «</w:t>
      </w:r>
      <w:r w:rsidRPr="000613F0">
        <w:rPr>
          <w:rFonts w:ascii="Times New Roman" w:hAnsi="Times New Roman" w:cs="Times New Roman"/>
          <w:b/>
          <w:bCs/>
          <w:color w:val="000000" w:themeColor="text1"/>
          <w:sz w:val="28"/>
          <w:szCs w:val="28"/>
        </w:rPr>
        <w:t>неудовлетворительно</w:t>
      </w:r>
      <w:r w:rsidRPr="000613F0">
        <w:rPr>
          <w:rFonts w:ascii="Times New Roman" w:hAnsi="Times New Roman" w:cs="Times New Roman"/>
          <w:bCs/>
          <w:color w:val="000000" w:themeColor="text1"/>
          <w:sz w:val="28"/>
          <w:szCs w:val="28"/>
        </w:rPr>
        <w:t>» –</w:t>
      </w:r>
      <w:r w:rsidRPr="000613F0">
        <w:rPr>
          <w:rFonts w:ascii="Times New Roman" w:hAnsi="Times New Roman" w:cs="Times New Roman"/>
          <w:color w:val="000000" w:themeColor="text1"/>
          <w:sz w:val="28"/>
          <w:szCs w:val="28"/>
        </w:rPr>
        <w:t xml:space="preserve"> выставляется обучающемуся, который не знает большей части основного содержания вопросов тем дисциплины, допускает грубые ошибки в формулировках основных понятий, не умеет использовать полученные знания при решении типовых практических задач.</w:t>
      </w:r>
    </w:p>
    <w:p w14:paraId="08A0B9F6" w14:textId="5104CFC9" w:rsidR="009279FF" w:rsidRDefault="009279FF" w:rsidP="00612B72">
      <w:pPr>
        <w:spacing w:after="0" w:line="240" w:lineRule="auto"/>
        <w:ind w:firstLine="709"/>
        <w:jc w:val="both"/>
        <w:rPr>
          <w:rFonts w:ascii="Times New Roman" w:hAnsi="Times New Roman" w:cs="Times New Roman"/>
          <w:color w:val="000000" w:themeColor="text1"/>
          <w:sz w:val="28"/>
          <w:szCs w:val="28"/>
        </w:rPr>
      </w:pPr>
    </w:p>
    <w:p w14:paraId="2417BC6C" w14:textId="77777777" w:rsidR="005D54E2" w:rsidRDefault="005D54E2" w:rsidP="00612B72">
      <w:pPr>
        <w:spacing w:after="0" w:line="240" w:lineRule="auto"/>
        <w:ind w:firstLine="709"/>
        <w:jc w:val="both"/>
        <w:rPr>
          <w:rFonts w:ascii="Times New Roman" w:hAnsi="Times New Roman" w:cs="Times New Roman"/>
          <w:color w:val="000000" w:themeColor="text1"/>
          <w:sz w:val="28"/>
          <w:szCs w:val="28"/>
        </w:rPr>
      </w:pPr>
    </w:p>
    <w:p w14:paraId="62D99D29" w14:textId="77777777" w:rsidR="005D54E2" w:rsidRPr="000613F0" w:rsidRDefault="005D54E2" w:rsidP="00612B72">
      <w:pPr>
        <w:spacing w:after="0" w:line="240" w:lineRule="auto"/>
        <w:ind w:firstLine="709"/>
        <w:jc w:val="both"/>
        <w:rPr>
          <w:rFonts w:ascii="Times New Roman" w:hAnsi="Times New Roman" w:cs="Times New Roman"/>
          <w:color w:val="000000" w:themeColor="text1"/>
          <w:sz w:val="28"/>
          <w:szCs w:val="28"/>
        </w:rPr>
      </w:pPr>
    </w:p>
    <w:p w14:paraId="34E2B3D8" w14:textId="053878D9" w:rsidR="00E00C9B" w:rsidRDefault="009279FF" w:rsidP="00255CB7">
      <w:pPr>
        <w:pStyle w:val="21"/>
      </w:pPr>
      <w:bookmarkStart w:id="6" w:name="_Toc211015004"/>
      <w:r w:rsidRPr="000613F0">
        <w:t>4. Ключ (правильные ответы)</w:t>
      </w:r>
      <w:bookmarkEnd w:id="6"/>
    </w:p>
    <w:p w14:paraId="21616DC5"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 Ответ: Б</w:t>
      </w:r>
    </w:p>
    <w:p w14:paraId="31BCDA23"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2. Ответ: Б</w:t>
      </w:r>
    </w:p>
    <w:p w14:paraId="350933B4"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3. Ответ: А</w:t>
      </w:r>
    </w:p>
    <w:p w14:paraId="3D1142B4"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4. Ответ: А</w:t>
      </w:r>
    </w:p>
    <w:p w14:paraId="5A38C3B6"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5. Ответ: В</w:t>
      </w:r>
    </w:p>
    <w:p w14:paraId="4EB91287"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6. Ответ: контроль</w:t>
      </w:r>
    </w:p>
    <w:p w14:paraId="2D08B716"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7. Ответ: логистические услуги</w:t>
      </w:r>
    </w:p>
    <w:p w14:paraId="42648C00"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8. Ответ: формирование</w:t>
      </w:r>
    </w:p>
    <w:p w14:paraId="265BC101"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9. Ответ: планирование</w:t>
      </w:r>
    </w:p>
    <w:p w14:paraId="29081782"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lastRenderedPageBreak/>
        <w:t xml:space="preserve">10. Ответ: мероприятий </w:t>
      </w:r>
    </w:p>
    <w:p w14:paraId="367AAF64"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11. Ответ: 1в; 2а; 3б</w:t>
      </w:r>
    </w:p>
    <w:p w14:paraId="1BA76F04"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12. Ответ: 1б; 2в; 3а</w:t>
      </w:r>
    </w:p>
    <w:p w14:paraId="015A9E36"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13. Ответ: 1б; 2а; 3в</w:t>
      </w:r>
    </w:p>
    <w:p w14:paraId="0C74221C"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14. Ответ: 1в; 2б; 3а</w:t>
      </w:r>
    </w:p>
    <w:p w14:paraId="5E4D5141" w14:textId="77777777"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15. Ответ: 1в; 2б; 3а</w:t>
      </w:r>
    </w:p>
    <w:p w14:paraId="57332216" w14:textId="74DA395E"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 xml:space="preserve">16. Ответ: </w:t>
      </w:r>
      <w:r w:rsidR="007A25B3">
        <w:rPr>
          <w:rFonts w:ascii="Times New Roman" w:eastAsia="Times New Roman" w:hAnsi="Times New Roman" w:cs="Times New Roman"/>
          <w:bCs/>
          <w:color w:val="000000" w:themeColor="text1"/>
          <w:sz w:val="28"/>
          <w:szCs w:val="28"/>
          <w:lang w:eastAsia="ru-RU"/>
        </w:rPr>
        <w:t>1</w:t>
      </w:r>
      <w:r w:rsidRPr="004739CB">
        <w:rPr>
          <w:rFonts w:ascii="Times New Roman" w:eastAsia="Times New Roman" w:hAnsi="Times New Roman" w:cs="Times New Roman"/>
          <w:bCs/>
          <w:color w:val="000000" w:themeColor="text1"/>
          <w:sz w:val="28"/>
          <w:szCs w:val="28"/>
          <w:lang w:eastAsia="ru-RU"/>
        </w:rPr>
        <w:t xml:space="preserve">г; </w:t>
      </w:r>
      <w:r w:rsidR="007A25B3">
        <w:rPr>
          <w:rFonts w:ascii="Times New Roman" w:eastAsia="Times New Roman" w:hAnsi="Times New Roman" w:cs="Times New Roman"/>
          <w:bCs/>
          <w:color w:val="000000" w:themeColor="text1"/>
          <w:sz w:val="28"/>
          <w:szCs w:val="28"/>
          <w:lang w:eastAsia="ru-RU"/>
        </w:rPr>
        <w:t>2</w:t>
      </w:r>
      <w:r w:rsidRPr="004739CB">
        <w:rPr>
          <w:rFonts w:ascii="Times New Roman" w:eastAsia="Times New Roman" w:hAnsi="Times New Roman" w:cs="Times New Roman"/>
          <w:bCs/>
          <w:color w:val="000000" w:themeColor="text1"/>
          <w:sz w:val="28"/>
          <w:szCs w:val="28"/>
          <w:lang w:eastAsia="ru-RU"/>
        </w:rPr>
        <w:t xml:space="preserve">а; </w:t>
      </w:r>
      <w:r w:rsidR="007A25B3">
        <w:rPr>
          <w:rFonts w:ascii="Times New Roman" w:eastAsia="Times New Roman" w:hAnsi="Times New Roman" w:cs="Times New Roman"/>
          <w:bCs/>
          <w:color w:val="000000" w:themeColor="text1"/>
          <w:sz w:val="28"/>
          <w:szCs w:val="28"/>
          <w:lang w:eastAsia="ru-RU"/>
        </w:rPr>
        <w:t>3</w:t>
      </w:r>
      <w:r w:rsidRPr="004739CB">
        <w:rPr>
          <w:rFonts w:ascii="Times New Roman" w:eastAsia="Times New Roman" w:hAnsi="Times New Roman" w:cs="Times New Roman"/>
          <w:bCs/>
          <w:color w:val="000000" w:themeColor="text1"/>
          <w:sz w:val="28"/>
          <w:szCs w:val="28"/>
          <w:lang w:eastAsia="ru-RU"/>
        </w:rPr>
        <w:t xml:space="preserve">д; </w:t>
      </w:r>
      <w:r w:rsidR="007A25B3">
        <w:rPr>
          <w:rFonts w:ascii="Times New Roman" w:eastAsia="Times New Roman" w:hAnsi="Times New Roman" w:cs="Times New Roman"/>
          <w:bCs/>
          <w:color w:val="000000" w:themeColor="text1"/>
          <w:sz w:val="28"/>
          <w:szCs w:val="28"/>
          <w:lang w:eastAsia="ru-RU"/>
        </w:rPr>
        <w:t>4</w:t>
      </w:r>
      <w:r w:rsidRPr="004739CB">
        <w:rPr>
          <w:rFonts w:ascii="Times New Roman" w:eastAsia="Times New Roman" w:hAnsi="Times New Roman" w:cs="Times New Roman"/>
          <w:bCs/>
          <w:color w:val="000000" w:themeColor="text1"/>
          <w:sz w:val="28"/>
          <w:szCs w:val="28"/>
          <w:lang w:eastAsia="ru-RU"/>
        </w:rPr>
        <w:t xml:space="preserve">в; </w:t>
      </w:r>
      <w:r w:rsidR="007A25B3">
        <w:rPr>
          <w:rFonts w:ascii="Times New Roman" w:eastAsia="Times New Roman" w:hAnsi="Times New Roman" w:cs="Times New Roman"/>
          <w:bCs/>
          <w:color w:val="000000" w:themeColor="text1"/>
          <w:sz w:val="28"/>
          <w:szCs w:val="28"/>
          <w:lang w:eastAsia="ru-RU"/>
        </w:rPr>
        <w:t>5</w:t>
      </w:r>
      <w:r w:rsidRPr="004739CB">
        <w:rPr>
          <w:rFonts w:ascii="Times New Roman" w:eastAsia="Times New Roman" w:hAnsi="Times New Roman" w:cs="Times New Roman"/>
          <w:bCs/>
          <w:color w:val="000000" w:themeColor="text1"/>
          <w:sz w:val="28"/>
          <w:szCs w:val="28"/>
          <w:lang w:eastAsia="ru-RU"/>
        </w:rPr>
        <w:t>б</w:t>
      </w:r>
    </w:p>
    <w:p w14:paraId="5FAF84B3" w14:textId="1AE630F6"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 xml:space="preserve">17. Ответ: </w:t>
      </w:r>
      <w:r w:rsidR="007A25B3">
        <w:rPr>
          <w:rFonts w:ascii="Times New Roman" w:eastAsia="Times New Roman" w:hAnsi="Times New Roman" w:cs="Times New Roman"/>
          <w:bCs/>
          <w:color w:val="000000" w:themeColor="text1"/>
          <w:sz w:val="28"/>
          <w:szCs w:val="28"/>
          <w:lang w:eastAsia="ru-RU"/>
        </w:rPr>
        <w:t>1</w:t>
      </w:r>
      <w:r w:rsidRPr="004739CB">
        <w:rPr>
          <w:rFonts w:ascii="Times New Roman" w:eastAsia="Times New Roman" w:hAnsi="Times New Roman" w:cs="Times New Roman"/>
          <w:bCs/>
          <w:color w:val="000000" w:themeColor="text1"/>
          <w:sz w:val="28"/>
          <w:szCs w:val="28"/>
          <w:lang w:eastAsia="ru-RU"/>
        </w:rPr>
        <w:t xml:space="preserve">г; </w:t>
      </w:r>
      <w:r w:rsidR="007A25B3">
        <w:rPr>
          <w:rFonts w:ascii="Times New Roman" w:eastAsia="Times New Roman" w:hAnsi="Times New Roman" w:cs="Times New Roman"/>
          <w:bCs/>
          <w:color w:val="000000" w:themeColor="text1"/>
          <w:sz w:val="28"/>
          <w:szCs w:val="28"/>
          <w:lang w:eastAsia="ru-RU"/>
        </w:rPr>
        <w:t>2</w:t>
      </w:r>
      <w:r w:rsidRPr="004739CB">
        <w:rPr>
          <w:rFonts w:ascii="Times New Roman" w:eastAsia="Times New Roman" w:hAnsi="Times New Roman" w:cs="Times New Roman"/>
          <w:bCs/>
          <w:color w:val="000000" w:themeColor="text1"/>
          <w:sz w:val="28"/>
          <w:szCs w:val="28"/>
          <w:lang w:eastAsia="ru-RU"/>
        </w:rPr>
        <w:t xml:space="preserve">б; </w:t>
      </w:r>
      <w:r w:rsidR="007A25B3">
        <w:rPr>
          <w:rFonts w:ascii="Times New Roman" w:eastAsia="Times New Roman" w:hAnsi="Times New Roman" w:cs="Times New Roman"/>
          <w:bCs/>
          <w:color w:val="000000" w:themeColor="text1"/>
          <w:sz w:val="28"/>
          <w:szCs w:val="28"/>
          <w:lang w:eastAsia="ru-RU"/>
        </w:rPr>
        <w:t>3</w:t>
      </w:r>
      <w:r w:rsidRPr="004739CB">
        <w:rPr>
          <w:rFonts w:ascii="Times New Roman" w:eastAsia="Times New Roman" w:hAnsi="Times New Roman" w:cs="Times New Roman"/>
          <w:bCs/>
          <w:color w:val="000000" w:themeColor="text1"/>
          <w:sz w:val="28"/>
          <w:szCs w:val="28"/>
          <w:lang w:eastAsia="ru-RU"/>
        </w:rPr>
        <w:t xml:space="preserve">а; </w:t>
      </w:r>
      <w:r w:rsidR="007A25B3">
        <w:rPr>
          <w:rFonts w:ascii="Times New Roman" w:eastAsia="Times New Roman" w:hAnsi="Times New Roman" w:cs="Times New Roman"/>
          <w:bCs/>
          <w:color w:val="000000" w:themeColor="text1"/>
          <w:sz w:val="28"/>
          <w:szCs w:val="28"/>
          <w:lang w:eastAsia="ru-RU"/>
        </w:rPr>
        <w:t>4</w:t>
      </w:r>
      <w:r w:rsidRPr="004739CB">
        <w:rPr>
          <w:rFonts w:ascii="Times New Roman" w:eastAsia="Times New Roman" w:hAnsi="Times New Roman" w:cs="Times New Roman"/>
          <w:bCs/>
          <w:color w:val="000000" w:themeColor="text1"/>
          <w:sz w:val="28"/>
          <w:szCs w:val="28"/>
          <w:lang w:eastAsia="ru-RU"/>
        </w:rPr>
        <w:t>в</w:t>
      </w:r>
    </w:p>
    <w:p w14:paraId="6B82B7A4" w14:textId="6ED89645"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721B18">
        <w:rPr>
          <w:rFonts w:ascii="Times New Roman" w:eastAsia="Times New Roman" w:hAnsi="Times New Roman" w:cs="Times New Roman"/>
          <w:bCs/>
          <w:color w:val="000000" w:themeColor="text1"/>
          <w:sz w:val="28"/>
          <w:szCs w:val="28"/>
          <w:lang w:eastAsia="ru-RU"/>
        </w:rPr>
        <w:t xml:space="preserve">18. Ответ: </w:t>
      </w:r>
      <w:r w:rsidR="007A25B3" w:rsidRPr="00721B18">
        <w:rPr>
          <w:rFonts w:ascii="Times New Roman" w:eastAsia="Times New Roman" w:hAnsi="Times New Roman" w:cs="Times New Roman"/>
          <w:bCs/>
          <w:color w:val="000000" w:themeColor="text1"/>
          <w:sz w:val="28"/>
          <w:szCs w:val="28"/>
          <w:lang w:eastAsia="ru-RU"/>
        </w:rPr>
        <w:t>1</w:t>
      </w:r>
      <w:r w:rsidRPr="00721B18">
        <w:rPr>
          <w:rFonts w:ascii="Times New Roman" w:eastAsia="Times New Roman" w:hAnsi="Times New Roman" w:cs="Times New Roman"/>
          <w:bCs/>
          <w:color w:val="000000" w:themeColor="text1"/>
          <w:sz w:val="28"/>
          <w:szCs w:val="28"/>
          <w:lang w:eastAsia="ru-RU"/>
        </w:rPr>
        <w:t xml:space="preserve">в; </w:t>
      </w:r>
      <w:r w:rsidR="007A25B3" w:rsidRPr="00721B18">
        <w:rPr>
          <w:rFonts w:ascii="Times New Roman" w:eastAsia="Times New Roman" w:hAnsi="Times New Roman" w:cs="Times New Roman"/>
          <w:bCs/>
          <w:color w:val="000000" w:themeColor="text1"/>
          <w:sz w:val="28"/>
          <w:szCs w:val="28"/>
          <w:lang w:eastAsia="ru-RU"/>
        </w:rPr>
        <w:t>2</w:t>
      </w:r>
      <w:r w:rsidRPr="00721B18">
        <w:rPr>
          <w:rFonts w:ascii="Times New Roman" w:eastAsia="Times New Roman" w:hAnsi="Times New Roman" w:cs="Times New Roman"/>
          <w:bCs/>
          <w:color w:val="000000" w:themeColor="text1"/>
          <w:sz w:val="28"/>
          <w:szCs w:val="28"/>
          <w:lang w:eastAsia="ru-RU"/>
        </w:rPr>
        <w:t xml:space="preserve">а; </w:t>
      </w:r>
      <w:r w:rsidR="007A25B3" w:rsidRPr="00721B18">
        <w:rPr>
          <w:rFonts w:ascii="Times New Roman" w:eastAsia="Times New Roman" w:hAnsi="Times New Roman" w:cs="Times New Roman"/>
          <w:bCs/>
          <w:color w:val="000000" w:themeColor="text1"/>
          <w:sz w:val="28"/>
          <w:szCs w:val="28"/>
          <w:lang w:eastAsia="ru-RU"/>
        </w:rPr>
        <w:t>3</w:t>
      </w:r>
      <w:r w:rsidRPr="00721B18">
        <w:rPr>
          <w:rFonts w:ascii="Times New Roman" w:eastAsia="Times New Roman" w:hAnsi="Times New Roman" w:cs="Times New Roman"/>
          <w:bCs/>
          <w:color w:val="000000" w:themeColor="text1"/>
          <w:sz w:val="28"/>
          <w:szCs w:val="28"/>
          <w:lang w:eastAsia="ru-RU"/>
        </w:rPr>
        <w:t xml:space="preserve">б; </w:t>
      </w:r>
      <w:r w:rsidR="007A25B3" w:rsidRPr="00721B18">
        <w:rPr>
          <w:rFonts w:ascii="Times New Roman" w:eastAsia="Times New Roman" w:hAnsi="Times New Roman" w:cs="Times New Roman"/>
          <w:bCs/>
          <w:color w:val="000000" w:themeColor="text1"/>
          <w:sz w:val="28"/>
          <w:szCs w:val="28"/>
          <w:lang w:eastAsia="ru-RU"/>
        </w:rPr>
        <w:t>4</w:t>
      </w:r>
      <w:r w:rsidRPr="00721B18">
        <w:rPr>
          <w:rFonts w:ascii="Times New Roman" w:eastAsia="Times New Roman" w:hAnsi="Times New Roman" w:cs="Times New Roman"/>
          <w:bCs/>
          <w:color w:val="000000" w:themeColor="text1"/>
          <w:sz w:val="28"/>
          <w:szCs w:val="28"/>
          <w:lang w:eastAsia="ru-RU"/>
        </w:rPr>
        <w:t xml:space="preserve">г; </w:t>
      </w:r>
      <w:r w:rsidR="007A25B3" w:rsidRPr="00721B18">
        <w:rPr>
          <w:rFonts w:ascii="Times New Roman" w:eastAsia="Times New Roman" w:hAnsi="Times New Roman" w:cs="Times New Roman"/>
          <w:bCs/>
          <w:color w:val="000000" w:themeColor="text1"/>
          <w:sz w:val="28"/>
          <w:szCs w:val="28"/>
          <w:lang w:eastAsia="ru-RU"/>
        </w:rPr>
        <w:t>5</w:t>
      </w:r>
      <w:r w:rsidRPr="00721B18">
        <w:rPr>
          <w:rFonts w:ascii="Times New Roman" w:eastAsia="Times New Roman" w:hAnsi="Times New Roman" w:cs="Times New Roman"/>
          <w:bCs/>
          <w:color w:val="000000" w:themeColor="text1"/>
          <w:sz w:val="28"/>
          <w:szCs w:val="28"/>
          <w:lang w:eastAsia="ru-RU"/>
        </w:rPr>
        <w:t>д</w:t>
      </w:r>
    </w:p>
    <w:p w14:paraId="10CC0F02" w14:textId="1577DAF5"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 xml:space="preserve">19. Ответ: </w:t>
      </w:r>
      <w:r w:rsidR="007A25B3">
        <w:rPr>
          <w:rFonts w:ascii="Times New Roman" w:eastAsia="Times New Roman" w:hAnsi="Times New Roman" w:cs="Times New Roman"/>
          <w:bCs/>
          <w:color w:val="000000" w:themeColor="text1"/>
          <w:sz w:val="28"/>
          <w:szCs w:val="28"/>
          <w:lang w:eastAsia="ru-RU"/>
        </w:rPr>
        <w:t>1</w:t>
      </w:r>
      <w:r w:rsidRPr="004739CB">
        <w:rPr>
          <w:rFonts w:ascii="Times New Roman" w:eastAsia="Times New Roman" w:hAnsi="Times New Roman" w:cs="Times New Roman"/>
          <w:bCs/>
          <w:color w:val="000000" w:themeColor="text1"/>
          <w:sz w:val="28"/>
          <w:szCs w:val="28"/>
          <w:lang w:eastAsia="ru-RU"/>
        </w:rPr>
        <w:t xml:space="preserve">б; </w:t>
      </w:r>
      <w:r w:rsidR="007A25B3">
        <w:rPr>
          <w:rFonts w:ascii="Times New Roman" w:eastAsia="Times New Roman" w:hAnsi="Times New Roman" w:cs="Times New Roman"/>
          <w:bCs/>
          <w:color w:val="000000" w:themeColor="text1"/>
          <w:sz w:val="28"/>
          <w:szCs w:val="28"/>
          <w:lang w:eastAsia="ru-RU"/>
        </w:rPr>
        <w:t>2</w:t>
      </w:r>
      <w:r w:rsidRPr="004739CB">
        <w:rPr>
          <w:rFonts w:ascii="Times New Roman" w:eastAsia="Times New Roman" w:hAnsi="Times New Roman" w:cs="Times New Roman"/>
          <w:bCs/>
          <w:color w:val="000000" w:themeColor="text1"/>
          <w:sz w:val="28"/>
          <w:szCs w:val="28"/>
          <w:lang w:eastAsia="ru-RU"/>
        </w:rPr>
        <w:t xml:space="preserve">е; </w:t>
      </w:r>
      <w:r w:rsidR="007A25B3">
        <w:rPr>
          <w:rFonts w:ascii="Times New Roman" w:eastAsia="Times New Roman" w:hAnsi="Times New Roman" w:cs="Times New Roman"/>
          <w:bCs/>
          <w:color w:val="000000" w:themeColor="text1"/>
          <w:sz w:val="28"/>
          <w:szCs w:val="28"/>
          <w:lang w:eastAsia="ru-RU"/>
        </w:rPr>
        <w:t>3</w:t>
      </w:r>
      <w:r w:rsidRPr="004739CB">
        <w:rPr>
          <w:rFonts w:ascii="Times New Roman" w:eastAsia="Times New Roman" w:hAnsi="Times New Roman" w:cs="Times New Roman"/>
          <w:bCs/>
          <w:color w:val="000000" w:themeColor="text1"/>
          <w:sz w:val="28"/>
          <w:szCs w:val="28"/>
          <w:lang w:eastAsia="ru-RU"/>
        </w:rPr>
        <w:t xml:space="preserve">в; </w:t>
      </w:r>
      <w:r w:rsidR="007A25B3">
        <w:rPr>
          <w:rFonts w:ascii="Times New Roman" w:eastAsia="Times New Roman" w:hAnsi="Times New Roman" w:cs="Times New Roman"/>
          <w:bCs/>
          <w:color w:val="000000" w:themeColor="text1"/>
          <w:sz w:val="28"/>
          <w:szCs w:val="28"/>
          <w:lang w:eastAsia="ru-RU"/>
        </w:rPr>
        <w:t>4</w:t>
      </w:r>
      <w:r w:rsidRPr="004739CB">
        <w:rPr>
          <w:rFonts w:ascii="Times New Roman" w:eastAsia="Times New Roman" w:hAnsi="Times New Roman" w:cs="Times New Roman"/>
          <w:bCs/>
          <w:color w:val="000000" w:themeColor="text1"/>
          <w:sz w:val="28"/>
          <w:szCs w:val="28"/>
          <w:lang w:eastAsia="ru-RU"/>
        </w:rPr>
        <w:t xml:space="preserve">а; </w:t>
      </w:r>
      <w:r w:rsidR="007A25B3">
        <w:rPr>
          <w:rFonts w:ascii="Times New Roman" w:eastAsia="Times New Roman" w:hAnsi="Times New Roman" w:cs="Times New Roman"/>
          <w:bCs/>
          <w:color w:val="000000" w:themeColor="text1"/>
          <w:sz w:val="28"/>
          <w:szCs w:val="28"/>
          <w:lang w:eastAsia="ru-RU"/>
        </w:rPr>
        <w:t>5</w:t>
      </w:r>
      <w:r w:rsidRPr="004739CB">
        <w:rPr>
          <w:rFonts w:ascii="Times New Roman" w:eastAsia="Times New Roman" w:hAnsi="Times New Roman" w:cs="Times New Roman"/>
          <w:bCs/>
          <w:color w:val="000000" w:themeColor="text1"/>
          <w:sz w:val="28"/>
          <w:szCs w:val="28"/>
          <w:lang w:eastAsia="ru-RU"/>
        </w:rPr>
        <w:t xml:space="preserve">д; </w:t>
      </w:r>
      <w:r w:rsidR="007A25B3">
        <w:rPr>
          <w:rFonts w:ascii="Times New Roman" w:eastAsia="Times New Roman" w:hAnsi="Times New Roman" w:cs="Times New Roman"/>
          <w:bCs/>
          <w:color w:val="000000" w:themeColor="text1"/>
          <w:sz w:val="28"/>
          <w:szCs w:val="28"/>
          <w:lang w:eastAsia="ru-RU"/>
        </w:rPr>
        <w:t>6</w:t>
      </w:r>
      <w:r w:rsidRPr="004739CB">
        <w:rPr>
          <w:rFonts w:ascii="Times New Roman" w:eastAsia="Times New Roman" w:hAnsi="Times New Roman" w:cs="Times New Roman"/>
          <w:bCs/>
          <w:color w:val="000000" w:themeColor="text1"/>
          <w:sz w:val="28"/>
          <w:szCs w:val="28"/>
          <w:lang w:eastAsia="ru-RU"/>
        </w:rPr>
        <w:t>г</w:t>
      </w:r>
    </w:p>
    <w:p w14:paraId="7F688016" w14:textId="6571CC40" w:rsidR="004739CB" w:rsidRPr="004739CB" w:rsidRDefault="004739CB"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sidRPr="004739CB">
        <w:rPr>
          <w:rFonts w:ascii="Times New Roman" w:eastAsia="Times New Roman" w:hAnsi="Times New Roman" w:cs="Times New Roman"/>
          <w:bCs/>
          <w:color w:val="000000" w:themeColor="text1"/>
          <w:sz w:val="28"/>
          <w:szCs w:val="28"/>
          <w:lang w:eastAsia="ru-RU"/>
        </w:rPr>
        <w:t xml:space="preserve">20. Ответ: </w:t>
      </w:r>
      <w:r w:rsidR="007A25B3">
        <w:rPr>
          <w:rFonts w:ascii="Times New Roman" w:eastAsia="Times New Roman" w:hAnsi="Times New Roman" w:cs="Times New Roman"/>
          <w:bCs/>
          <w:color w:val="000000" w:themeColor="text1"/>
          <w:sz w:val="28"/>
          <w:szCs w:val="28"/>
          <w:lang w:eastAsia="ru-RU"/>
        </w:rPr>
        <w:t>1</w:t>
      </w:r>
      <w:r w:rsidRPr="004739CB">
        <w:rPr>
          <w:rFonts w:ascii="Times New Roman" w:eastAsia="Times New Roman" w:hAnsi="Times New Roman" w:cs="Times New Roman"/>
          <w:bCs/>
          <w:color w:val="000000" w:themeColor="text1"/>
          <w:sz w:val="28"/>
          <w:szCs w:val="28"/>
          <w:lang w:eastAsia="ru-RU"/>
        </w:rPr>
        <w:t xml:space="preserve">д; </w:t>
      </w:r>
      <w:r w:rsidR="007A25B3">
        <w:rPr>
          <w:rFonts w:ascii="Times New Roman" w:eastAsia="Times New Roman" w:hAnsi="Times New Roman" w:cs="Times New Roman"/>
          <w:bCs/>
          <w:color w:val="000000" w:themeColor="text1"/>
          <w:sz w:val="28"/>
          <w:szCs w:val="28"/>
          <w:lang w:eastAsia="ru-RU"/>
        </w:rPr>
        <w:t>2</w:t>
      </w:r>
      <w:r w:rsidRPr="004739CB">
        <w:rPr>
          <w:rFonts w:ascii="Times New Roman" w:eastAsia="Times New Roman" w:hAnsi="Times New Roman" w:cs="Times New Roman"/>
          <w:bCs/>
          <w:color w:val="000000" w:themeColor="text1"/>
          <w:sz w:val="28"/>
          <w:szCs w:val="28"/>
          <w:lang w:eastAsia="ru-RU"/>
        </w:rPr>
        <w:t xml:space="preserve">а; </w:t>
      </w:r>
      <w:r w:rsidR="007A25B3">
        <w:rPr>
          <w:rFonts w:ascii="Times New Roman" w:eastAsia="Times New Roman" w:hAnsi="Times New Roman" w:cs="Times New Roman"/>
          <w:bCs/>
          <w:color w:val="000000" w:themeColor="text1"/>
          <w:sz w:val="28"/>
          <w:szCs w:val="28"/>
          <w:lang w:eastAsia="ru-RU"/>
        </w:rPr>
        <w:t>3</w:t>
      </w:r>
      <w:r w:rsidRPr="004739CB">
        <w:rPr>
          <w:rFonts w:ascii="Times New Roman" w:eastAsia="Times New Roman" w:hAnsi="Times New Roman" w:cs="Times New Roman"/>
          <w:bCs/>
          <w:color w:val="000000" w:themeColor="text1"/>
          <w:sz w:val="28"/>
          <w:szCs w:val="28"/>
          <w:lang w:eastAsia="ru-RU"/>
        </w:rPr>
        <w:t>г;</w:t>
      </w:r>
      <w:r w:rsidR="007A25B3">
        <w:rPr>
          <w:rFonts w:ascii="Times New Roman" w:eastAsia="Times New Roman" w:hAnsi="Times New Roman" w:cs="Times New Roman"/>
          <w:bCs/>
          <w:color w:val="000000" w:themeColor="text1"/>
          <w:sz w:val="28"/>
          <w:szCs w:val="28"/>
          <w:lang w:eastAsia="ru-RU"/>
        </w:rPr>
        <w:t>4</w:t>
      </w:r>
      <w:r w:rsidRPr="004739CB">
        <w:rPr>
          <w:rFonts w:ascii="Times New Roman" w:eastAsia="Times New Roman" w:hAnsi="Times New Roman" w:cs="Times New Roman"/>
          <w:bCs/>
          <w:color w:val="000000" w:themeColor="text1"/>
          <w:sz w:val="28"/>
          <w:szCs w:val="28"/>
          <w:lang w:eastAsia="ru-RU"/>
        </w:rPr>
        <w:t xml:space="preserve"> в; </w:t>
      </w:r>
      <w:r w:rsidR="007A25B3">
        <w:rPr>
          <w:rFonts w:ascii="Times New Roman" w:eastAsia="Times New Roman" w:hAnsi="Times New Roman" w:cs="Times New Roman"/>
          <w:bCs/>
          <w:color w:val="000000" w:themeColor="text1"/>
          <w:sz w:val="28"/>
          <w:szCs w:val="28"/>
          <w:lang w:eastAsia="ru-RU"/>
        </w:rPr>
        <w:t>5</w:t>
      </w:r>
      <w:r w:rsidRPr="004739CB">
        <w:rPr>
          <w:rFonts w:ascii="Times New Roman" w:eastAsia="Times New Roman" w:hAnsi="Times New Roman" w:cs="Times New Roman"/>
          <w:bCs/>
          <w:color w:val="000000" w:themeColor="text1"/>
          <w:sz w:val="28"/>
          <w:szCs w:val="28"/>
          <w:lang w:eastAsia="ru-RU"/>
        </w:rPr>
        <w:t xml:space="preserve">е; </w:t>
      </w:r>
      <w:r w:rsidR="007A25B3">
        <w:rPr>
          <w:rFonts w:ascii="Times New Roman" w:eastAsia="Times New Roman" w:hAnsi="Times New Roman" w:cs="Times New Roman"/>
          <w:bCs/>
          <w:color w:val="000000" w:themeColor="text1"/>
          <w:sz w:val="28"/>
          <w:szCs w:val="28"/>
          <w:lang w:eastAsia="ru-RU"/>
        </w:rPr>
        <w:t>6</w:t>
      </w:r>
      <w:r w:rsidRPr="004739CB">
        <w:rPr>
          <w:rFonts w:ascii="Times New Roman" w:eastAsia="Times New Roman" w:hAnsi="Times New Roman" w:cs="Times New Roman"/>
          <w:bCs/>
          <w:color w:val="000000" w:themeColor="text1"/>
          <w:sz w:val="28"/>
          <w:szCs w:val="28"/>
          <w:lang w:eastAsia="ru-RU"/>
        </w:rPr>
        <w:t>б</w:t>
      </w:r>
    </w:p>
    <w:p w14:paraId="6280C6F1" w14:textId="5CFB8F78" w:rsidR="008B2E7C"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21. Ответ: о</w:t>
      </w:r>
      <w:r w:rsidRPr="00ED679A">
        <w:rPr>
          <w:rFonts w:ascii="Times New Roman" w:eastAsia="Times New Roman" w:hAnsi="Times New Roman" w:cs="Times New Roman"/>
          <w:bCs/>
          <w:color w:val="000000" w:themeColor="text1"/>
          <w:sz w:val="28"/>
          <w:szCs w:val="28"/>
          <w:lang w:eastAsia="ru-RU"/>
        </w:rPr>
        <w:t>бщий размер таможенных платежей — 7 000 долларов.</w:t>
      </w:r>
    </w:p>
    <w:p w14:paraId="39BBCA4F" w14:textId="4788414E"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22. Ответ: о</w:t>
      </w:r>
      <w:r w:rsidRPr="00ED679A">
        <w:rPr>
          <w:rFonts w:ascii="Times New Roman" w:eastAsia="Times New Roman" w:hAnsi="Times New Roman" w:cs="Times New Roman"/>
          <w:bCs/>
          <w:color w:val="000000" w:themeColor="text1"/>
          <w:sz w:val="28"/>
          <w:szCs w:val="28"/>
          <w:lang w:eastAsia="ru-RU"/>
        </w:rPr>
        <w:t>формление товара с помощью брокера займет 1,5 часа.</w:t>
      </w:r>
    </w:p>
    <w:p w14:paraId="4EC70780" w14:textId="559185EB"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23.</w:t>
      </w:r>
      <w:r w:rsidRPr="00ED679A">
        <w:t xml:space="preserve"> </w:t>
      </w:r>
      <w:r w:rsidRPr="00ED679A">
        <w:rPr>
          <w:rFonts w:ascii="Times New Roman" w:eastAsia="Times New Roman" w:hAnsi="Times New Roman" w:cs="Times New Roman"/>
          <w:bCs/>
          <w:color w:val="000000" w:themeColor="text1"/>
          <w:sz w:val="28"/>
          <w:szCs w:val="28"/>
          <w:lang w:eastAsia="ru-RU"/>
        </w:rPr>
        <w:t xml:space="preserve">Ответ: </w:t>
      </w:r>
      <w:r>
        <w:rPr>
          <w:rFonts w:ascii="Times New Roman" w:eastAsia="Times New Roman" w:hAnsi="Times New Roman" w:cs="Times New Roman"/>
          <w:bCs/>
          <w:color w:val="000000" w:themeColor="text1"/>
          <w:sz w:val="28"/>
          <w:szCs w:val="28"/>
          <w:lang w:eastAsia="ru-RU"/>
        </w:rPr>
        <w:t>и</w:t>
      </w:r>
      <w:r w:rsidRPr="00ED679A">
        <w:rPr>
          <w:rFonts w:ascii="Times New Roman" w:eastAsia="Times New Roman" w:hAnsi="Times New Roman" w:cs="Times New Roman"/>
          <w:bCs/>
          <w:color w:val="000000" w:themeColor="text1"/>
          <w:sz w:val="28"/>
          <w:szCs w:val="28"/>
          <w:lang w:eastAsia="ru-RU"/>
        </w:rPr>
        <w:t>тоговая стоимость доставки и оформления — 59 400 долларов.</w:t>
      </w:r>
    </w:p>
    <w:p w14:paraId="4ACB66A1" w14:textId="2A70C6FC"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24. </w:t>
      </w:r>
      <w:r w:rsidRPr="00ED679A">
        <w:rPr>
          <w:rFonts w:ascii="Times New Roman" w:eastAsia="Times New Roman" w:hAnsi="Times New Roman" w:cs="Times New Roman"/>
          <w:bCs/>
          <w:color w:val="000000" w:themeColor="text1"/>
          <w:sz w:val="28"/>
          <w:szCs w:val="28"/>
          <w:lang w:eastAsia="ru-RU"/>
        </w:rPr>
        <w:t xml:space="preserve">Ответ: </w:t>
      </w:r>
      <w:r>
        <w:rPr>
          <w:rFonts w:ascii="Times New Roman" w:eastAsia="Times New Roman" w:hAnsi="Times New Roman" w:cs="Times New Roman"/>
          <w:bCs/>
          <w:color w:val="000000" w:themeColor="text1"/>
          <w:sz w:val="28"/>
          <w:szCs w:val="28"/>
          <w:lang w:eastAsia="ru-RU"/>
        </w:rPr>
        <w:t>п</w:t>
      </w:r>
      <w:r w:rsidRPr="00ED679A">
        <w:rPr>
          <w:rFonts w:ascii="Times New Roman" w:eastAsia="Times New Roman" w:hAnsi="Times New Roman" w:cs="Times New Roman"/>
          <w:bCs/>
          <w:color w:val="000000" w:themeColor="text1"/>
          <w:sz w:val="28"/>
          <w:szCs w:val="28"/>
          <w:lang w:eastAsia="ru-RU"/>
        </w:rPr>
        <w:t>редпочтительнее выбрать вариант Б для снижения рисков задержек.</w:t>
      </w:r>
    </w:p>
    <w:p w14:paraId="438E76A2" w14:textId="789E38C7"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25. Ответ: ф</w:t>
      </w:r>
      <w:r w:rsidRPr="00ED679A">
        <w:rPr>
          <w:rFonts w:ascii="Times New Roman" w:eastAsia="Times New Roman" w:hAnsi="Times New Roman" w:cs="Times New Roman"/>
          <w:bCs/>
          <w:color w:val="000000" w:themeColor="text1"/>
          <w:sz w:val="28"/>
          <w:szCs w:val="28"/>
          <w:lang w:eastAsia="ru-RU"/>
        </w:rPr>
        <w:t xml:space="preserve">актически, чтобы обеспечить своевременное реагирование, систему нужно обновлять минимум за 6 часов — длительности маршрута. Время фиксации для контроля — не позже чем за 6 часов до прибытия.  </w:t>
      </w:r>
    </w:p>
    <w:p w14:paraId="68F52BEB" w14:textId="33368AE7"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26. Ответ:</w:t>
      </w:r>
      <w:r w:rsidRPr="00ED679A">
        <w:rPr>
          <w:rFonts w:ascii="Times New Roman" w:eastAsia="Times New Roman" w:hAnsi="Times New Roman" w:cs="Times New Roman"/>
          <w:bCs/>
          <w:color w:val="000000" w:themeColor="text1"/>
          <w:sz w:val="28"/>
          <w:szCs w:val="28"/>
          <w:lang w:eastAsia="ru-RU"/>
        </w:rPr>
        <w:t xml:space="preserve"> 50 000 долларов.</w:t>
      </w:r>
    </w:p>
    <w:p w14:paraId="4E7B9EED" w14:textId="5AF2CABD"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27. </w:t>
      </w:r>
      <w:r w:rsidRPr="00ED679A">
        <w:rPr>
          <w:rFonts w:ascii="Times New Roman" w:eastAsia="Times New Roman" w:hAnsi="Times New Roman" w:cs="Times New Roman"/>
          <w:bCs/>
          <w:color w:val="000000" w:themeColor="text1"/>
          <w:sz w:val="28"/>
          <w:szCs w:val="28"/>
          <w:lang w:eastAsia="ru-RU"/>
        </w:rPr>
        <w:t>Ответ: примерно тридцатая часть контейнера — то есть небольшой запас, который можно округлить вверх до 1 контейнера.</w:t>
      </w:r>
    </w:p>
    <w:p w14:paraId="2F589804" w14:textId="0F76FDB1" w:rsidR="00ED679A" w:rsidRDefault="00ED679A" w:rsidP="004739C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28. </w:t>
      </w:r>
      <w:r w:rsidR="00EE355B">
        <w:rPr>
          <w:rFonts w:ascii="Times New Roman" w:eastAsia="Times New Roman" w:hAnsi="Times New Roman" w:cs="Times New Roman"/>
          <w:bCs/>
          <w:color w:val="000000" w:themeColor="text1"/>
          <w:sz w:val="28"/>
          <w:szCs w:val="28"/>
          <w:lang w:eastAsia="ru-RU"/>
        </w:rPr>
        <w:t>Ответ:</w:t>
      </w:r>
      <w:r w:rsidR="00EE355B" w:rsidRPr="00EE355B">
        <w:rPr>
          <w:rFonts w:ascii="Times New Roman" w:eastAsia="Times New Roman" w:hAnsi="Times New Roman" w:cs="Times New Roman"/>
          <w:bCs/>
          <w:color w:val="000000" w:themeColor="text1"/>
          <w:sz w:val="28"/>
          <w:szCs w:val="28"/>
          <w:lang w:eastAsia="ru-RU"/>
        </w:rPr>
        <w:t>16 000 долларов.</w:t>
      </w:r>
    </w:p>
    <w:p w14:paraId="62EF2A1E" w14:textId="267589AA" w:rsidR="00EE355B" w:rsidRDefault="00EE355B" w:rsidP="00EE355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29. </w:t>
      </w:r>
      <w:r w:rsidRPr="00EE355B">
        <w:rPr>
          <w:rFonts w:ascii="Times New Roman" w:eastAsia="Times New Roman" w:hAnsi="Times New Roman" w:cs="Times New Roman"/>
          <w:bCs/>
          <w:color w:val="000000" w:themeColor="text1"/>
          <w:sz w:val="28"/>
          <w:szCs w:val="28"/>
          <w:lang w:eastAsia="ru-RU"/>
        </w:rPr>
        <w:t>Дополнительный запас, необходимый для компенсации задержки = 5 ед./ден</w:t>
      </w:r>
      <w:r>
        <w:rPr>
          <w:rFonts w:ascii="Times New Roman" w:eastAsia="Times New Roman" w:hAnsi="Times New Roman" w:cs="Times New Roman"/>
          <w:bCs/>
          <w:color w:val="000000" w:themeColor="text1"/>
          <w:sz w:val="28"/>
          <w:szCs w:val="28"/>
          <w:lang w:eastAsia="ru-RU"/>
        </w:rPr>
        <w:t xml:space="preserve">ь × 3 дня = 15 единиц товара.  </w:t>
      </w:r>
      <w:r w:rsidRPr="00EE355B">
        <w:rPr>
          <w:rFonts w:ascii="Times New Roman" w:eastAsia="Times New Roman" w:hAnsi="Times New Roman" w:cs="Times New Roman"/>
          <w:bCs/>
          <w:color w:val="000000" w:themeColor="text1"/>
          <w:sz w:val="28"/>
          <w:szCs w:val="28"/>
          <w:lang w:eastAsia="ru-RU"/>
        </w:rPr>
        <w:t>Это увеличит объем запасов, что может снизить эффективность системы JIT, увеличит издержки на хранение.</w:t>
      </w:r>
    </w:p>
    <w:p w14:paraId="062EFC6D" w14:textId="39F32B32" w:rsidR="00EE355B" w:rsidRPr="00FF61B0" w:rsidRDefault="00EE355B" w:rsidP="00EE355B">
      <w:pPr>
        <w:spacing w:after="0" w:line="240" w:lineRule="auto"/>
        <w:ind w:firstLine="709"/>
        <w:jc w:val="both"/>
        <w:rPr>
          <w:rFonts w:ascii="Times New Roman" w:eastAsia="Times New Roman" w:hAnsi="Times New Roman" w:cs="Times New Roman"/>
          <w:bCs/>
          <w:color w:val="000000" w:themeColor="text1"/>
          <w:sz w:val="28"/>
          <w:szCs w:val="28"/>
          <w:lang w:eastAsia="ru-RU"/>
        </w:rPr>
      </w:pPr>
      <w:r>
        <w:rPr>
          <w:rFonts w:ascii="Times New Roman" w:eastAsia="Times New Roman" w:hAnsi="Times New Roman" w:cs="Times New Roman"/>
          <w:bCs/>
          <w:color w:val="000000" w:themeColor="text1"/>
          <w:sz w:val="28"/>
          <w:szCs w:val="28"/>
          <w:lang w:eastAsia="ru-RU"/>
        </w:rPr>
        <w:t xml:space="preserve">30. Ответ:100 долларов. </w:t>
      </w:r>
      <w:r w:rsidRPr="00EE355B">
        <w:rPr>
          <w:rFonts w:ascii="Times New Roman" w:eastAsia="Times New Roman" w:hAnsi="Times New Roman" w:cs="Times New Roman"/>
          <w:bCs/>
          <w:color w:val="000000" w:themeColor="text1"/>
          <w:sz w:val="28"/>
          <w:szCs w:val="28"/>
          <w:lang w:eastAsia="ru-RU"/>
        </w:rPr>
        <w:t>Если задержка негативно скажется на контракте, возможны штрафы или убытки, но именно по хранению — 100 долларов.</w:t>
      </w:r>
    </w:p>
    <w:sectPr w:rsidR="00EE355B" w:rsidRPr="00FF61B0">
      <w:pgSz w:w="11906" w:h="16838"/>
      <w:pgMar w:top="1134" w:right="850" w:bottom="1134" w:left="1701" w:header="708" w:footer="708"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D1D930" w16cid:durableId="2CACBB84"/>
  <w16cid:commentId w16cid:paraId="213F33CF" w16cid:durableId="2CACBB94"/>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F9DD70" w14:textId="77777777" w:rsidR="00CA15E4" w:rsidRDefault="00CA15E4" w:rsidP="004B1B79">
      <w:pPr>
        <w:spacing w:after="0" w:line="240" w:lineRule="auto"/>
      </w:pPr>
      <w:r>
        <w:separator/>
      </w:r>
    </w:p>
  </w:endnote>
  <w:endnote w:type="continuationSeparator" w:id="0">
    <w:p w14:paraId="048A5D3C" w14:textId="77777777" w:rsidR="00CA15E4" w:rsidRDefault="00CA15E4" w:rsidP="004B1B7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altName w:val="Times New Roman PSMT"/>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EFF" w:usb1="C0007843" w:usb2="00000009" w:usb3="00000000" w:csb0="000001FF" w:csb1="00000000"/>
  </w:font>
  <w:font w:name="Candara">
    <w:panose1 w:val="020E0502030303020204"/>
    <w:charset w:val="CC"/>
    <w:family w:val="swiss"/>
    <w:pitch w:val="variable"/>
    <w:sig w:usb0="A00002EF" w:usb1="4000A44B"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Franklin Gothic Heavy">
    <w:panose1 w:val="020B0903020102020204"/>
    <w:charset w:val="CC"/>
    <w:family w:val="swiss"/>
    <w:pitch w:val="variable"/>
    <w:sig w:usb0="00000287" w:usb1="00000000" w:usb2="00000000" w:usb3="00000000" w:csb0="0000009F" w:csb1="00000000"/>
  </w:font>
  <w:font w:name="Arial Narrow">
    <w:panose1 w:val="020B0606020202030204"/>
    <w:charset w:val="CC"/>
    <w:family w:val="swiss"/>
    <w:pitch w:val="variable"/>
    <w:sig w:usb0="00000287" w:usb1="00000800" w:usb2="00000000" w:usb3="00000000" w:csb0="0000009F" w:csb1="00000000"/>
  </w:font>
  <w:font w:name="Arial">
    <w:panose1 w:val="020B0604020202020204"/>
    <w:charset w:val="CC"/>
    <w:family w:val="swiss"/>
    <w:pitch w:val="variable"/>
    <w:sig w:usb0="E0002EFF" w:usb1="C0007843"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Andale Sans UI">
    <w:altName w:val="Times New Roman"/>
    <w:charset w:val="00"/>
    <w:family w:val="auto"/>
    <w:pitch w:val="variable"/>
  </w:font>
  <w:font w:name="Century Schoolbook">
    <w:panose1 w:val="02040604050505020304"/>
    <w:charset w:val="CC"/>
    <w:family w:val="roman"/>
    <w:pitch w:val="variable"/>
    <w:sig w:usb0="00000287" w:usb1="00000000" w:usb2="00000000" w:usb3="00000000" w:csb0="0000009F" w:csb1="00000000"/>
  </w:font>
  <w:font w:name="Lucida Sans Unicode">
    <w:panose1 w:val="020B0602030504020204"/>
    <w:charset w:val="CC"/>
    <w:family w:val="swiss"/>
    <w:pitch w:val="variable"/>
    <w:sig w:usb0="80000AFF" w:usb1="0000396B" w:usb2="00000000" w:usb3="00000000" w:csb0="000000BF" w:csb1="00000000"/>
  </w:font>
  <w:font w:name="MS Mincho">
    <w:altName w:val="Yu Gothic UI"/>
    <w:panose1 w:val="02020609040205080304"/>
    <w:charset w:val="80"/>
    <w:family w:val="modern"/>
    <w:pitch w:val="fixed"/>
    <w:sig w:usb0="E00002FF" w:usb1="6AC7FDFB" w:usb2="08000012" w:usb3="00000000" w:csb0="0002009F" w:csb1="00000000"/>
  </w:font>
  <w:font w:name="Petersburg">
    <w:altName w:val="Cambria"/>
    <w:panose1 w:val="00000000000000000000"/>
    <w:charset w:val="00"/>
    <w:family w:val="roman"/>
    <w:notTrueType/>
    <w:pitch w:val="default"/>
    <w:sig w:usb0="00000003" w:usb1="00000000" w:usb2="00000000" w:usb3="00000000" w:csb0="00000001" w:csb1="00000000"/>
  </w:font>
  <w:font w:name="Bliss Pro">
    <w:altName w:val="Franklin Gothic Medium Cond"/>
    <w:panose1 w:val="00000000000000000000"/>
    <w:charset w:val="00"/>
    <w:family w:val="modern"/>
    <w:notTrueType/>
    <w:pitch w:val="variable"/>
    <w:sig w:usb0="A00002EF" w:usb1="4000205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4C3FE50" w14:textId="77777777" w:rsidR="00CA15E4" w:rsidRDefault="00CA15E4" w:rsidP="004B1B79">
      <w:pPr>
        <w:spacing w:after="0" w:line="240" w:lineRule="auto"/>
      </w:pPr>
      <w:r>
        <w:separator/>
      </w:r>
    </w:p>
  </w:footnote>
  <w:footnote w:type="continuationSeparator" w:id="0">
    <w:p w14:paraId="125C5E62" w14:textId="77777777" w:rsidR="00CA15E4" w:rsidRDefault="00CA15E4" w:rsidP="004B1B7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3D359B"/>
    <w:multiLevelType w:val="hybridMultilevel"/>
    <w:tmpl w:val="68E22754"/>
    <w:lvl w:ilvl="0" w:tplc="FE688EA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15:restartNumberingAfterBreak="0">
    <w:nsid w:val="4DD24368"/>
    <w:multiLevelType w:val="hybridMultilevel"/>
    <w:tmpl w:val="57DE6C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56F83E83"/>
    <w:multiLevelType w:val="hybridMultilevel"/>
    <w:tmpl w:val="CE1EE3B2"/>
    <w:lvl w:ilvl="0" w:tplc="BE901DFA">
      <w:start w:val="592"/>
      <w:numFmt w:val="decimal"/>
      <w:pStyle w:val="MacroStudyGuideQuestions"/>
      <w:lvlText w:val="%1."/>
      <w:lvlJc w:val="left"/>
      <w:pPr>
        <w:ind w:left="927" w:hanging="360"/>
      </w:pPr>
      <w:rPr>
        <w:rFonts w:hint="default"/>
        <w:b/>
        <w:i/>
        <w:color w:val="auto"/>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
  </w:num>
  <w:num w:numId="2">
    <w:abstractNumId w:val="1"/>
  </w:num>
  <w:num w:numId="3">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A5E0C"/>
    <w:rsid w:val="0002118C"/>
    <w:rsid w:val="00023224"/>
    <w:rsid w:val="0002788B"/>
    <w:rsid w:val="000323F8"/>
    <w:rsid w:val="000355B1"/>
    <w:rsid w:val="00036790"/>
    <w:rsid w:val="00046C4F"/>
    <w:rsid w:val="00051063"/>
    <w:rsid w:val="0005399A"/>
    <w:rsid w:val="00056F41"/>
    <w:rsid w:val="000613F0"/>
    <w:rsid w:val="00071CE0"/>
    <w:rsid w:val="0007450F"/>
    <w:rsid w:val="00075331"/>
    <w:rsid w:val="00085B3D"/>
    <w:rsid w:val="000870BB"/>
    <w:rsid w:val="000A1020"/>
    <w:rsid w:val="000D31E5"/>
    <w:rsid w:val="000D77C6"/>
    <w:rsid w:val="000F1733"/>
    <w:rsid w:val="000F3C7C"/>
    <w:rsid w:val="0010168A"/>
    <w:rsid w:val="00105C1C"/>
    <w:rsid w:val="00120817"/>
    <w:rsid w:val="00133868"/>
    <w:rsid w:val="0013579B"/>
    <w:rsid w:val="0013601F"/>
    <w:rsid w:val="00173444"/>
    <w:rsid w:val="00181A21"/>
    <w:rsid w:val="00191C3B"/>
    <w:rsid w:val="0019225C"/>
    <w:rsid w:val="0019304F"/>
    <w:rsid w:val="001A3AC1"/>
    <w:rsid w:val="001C0D5E"/>
    <w:rsid w:val="001E7DBD"/>
    <w:rsid w:val="001F753A"/>
    <w:rsid w:val="00227336"/>
    <w:rsid w:val="00240F58"/>
    <w:rsid w:val="002423CD"/>
    <w:rsid w:val="00255CB7"/>
    <w:rsid w:val="002A4A53"/>
    <w:rsid w:val="002A5D57"/>
    <w:rsid w:val="002A6AD1"/>
    <w:rsid w:val="002B3E1A"/>
    <w:rsid w:val="002B5072"/>
    <w:rsid w:val="002F19BC"/>
    <w:rsid w:val="002F5BC2"/>
    <w:rsid w:val="003144FD"/>
    <w:rsid w:val="00323DBA"/>
    <w:rsid w:val="0033730A"/>
    <w:rsid w:val="00337D33"/>
    <w:rsid w:val="00347BD5"/>
    <w:rsid w:val="00363814"/>
    <w:rsid w:val="00371D79"/>
    <w:rsid w:val="00387ABA"/>
    <w:rsid w:val="003944CF"/>
    <w:rsid w:val="003A6A7C"/>
    <w:rsid w:val="003A71D6"/>
    <w:rsid w:val="003B4A79"/>
    <w:rsid w:val="003E5DBF"/>
    <w:rsid w:val="003F1E20"/>
    <w:rsid w:val="00411D5B"/>
    <w:rsid w:val="00421FD9"/>
    <w:rsid w:val="00424D14"/>
    <w:rsid w:val="00430902"/>
    <w:rsid w:val="00436FF6"/>
    <w:rsid w:val="0043756F"/>
    <w:rsid w:val="0046615C"/>
    <w:rsid w:val="004739CB"/>
    <w:rsid w:val="004851D6"/>
    <w:rsid w:val="00491CD0"/>
    <w:rsid w:val="004A73B3"/>
    <w:rsid w:val="004B1B79"/>
    <w:rsid w:val="004B50EA"/>
    <w:rsid w:val="004D03D7"/>
    <w:rsid w:val="004D2A00"/>
    <w:rsid w:val="004E0A52"/>
    <w:rsid w:val="004E34F9"/>
    <w:rsid w:val="004E6E7C"/>
    <w:rsid w:val="00525465"/>
    <w:rsid w:val="0052761B"/>
    <w:rsid w:val="0053233D"/>
    <w:rsid w:val="00555BF4"/>
    <w:rsid w:val="00576503"/>
    <w:rsid w:val="00580D5F"/>
    <w:rsid w:val="005908DC"/>
    <w:rsid w:val="005C5B23"/>
    <w:rsid w:val="005D54E2"/>
    <w:rsid w:val="005E73D2"/>
    <w:rsid w:val="005F0DC6"/>
    <w:rsid w:val="006034E4"/>
    <w:rsid w:val="00603F4B"/>
    <w:rsid w:val="00612B72"/>
    <w:rsid w:val="00616160"/>
    <w:rsid w:val="006428B1"/>
    <w:rsid w:val="00670442"/>
    <w:rsid w:val="00676F46"/>
    <w:rsid w:val="00677A42"/>
    <w:rsid w:val="00683C46"/>
    <w:rsid w:val="00684869"/>
    <w:rsid w:val="00685E78"/>
    <w:rsid w:val="00692B3B"/>
    <w:rsid w:val="0069680C"/>
    <w:rsid w:val="006A5132"/>
    <w:rsid w:val="006A5E0C"/>
    <w:rsid w:val="006B0A67"/>
    <w:rsid w:val="006C0615"/>
    <w:rsid w:val="006C1A58"/>
    <w:rsid w:val="006C205C"/>
    <w:rsid w:val="006C435B"/>
    <w:rsid w:val="006C6BB8"/>
    <w:rsid w:val="006E478D"/>
    <w:rsid w:val="006E542E"/>
    <w:rsid w:val="006E5BA5"/>
    <w:rsid w:val="006E71B5"/>
    <w:rsid w:val="007025F4"/>
    <w:rsid w:val="00702CD9"/>
    <w:rsid w:val="00720DA8"/>
    <w:rsid w:val="00721B18"/>
    <w:rsid w:val="00723801"/>
    <w:rsid w:val="00730006"/>
    <w:rsid w:val="00766B84"/>
    <w:rsid w:val="00776173"/>
    <w:rsid w:val="00794E70"/>
    <w:rsid w:val="007A08D5"/>
    <w:rsid w:val="007A1145"/>
    <w:rsid w:val="007A25B3"/>
    <w:rsid w:val="007C34DB"/>
    <w:rsid w:val="007C501B"/>
    <w:rsid w:val="007D07B3"/>
    <w:rsid w:val="007D3FFF"/>
    <w:rsid w:val="007D783A"/>
    <w:rsid w:val="00805A1E"/>
    <w:rsid w:val="0082779B"/>
    <w:rsid w:val="00833384"/>
    <w:rsid w:val="00834C54"/>
    <w:rsid w:val="008427AC"/>
    <w:rsid w:val="00844AC8"/>
    <w:rsid w:val="008477E5"/>
    <w:rsid w:val="0085047C"/>
    <w:rsid w:val="00860DE8"/>
    <w:rsid w:val="00872C69"/>
    <w:rsid w:val="00876CE3"/>
    <w:rsid w:val="00885AD8"/>
    <w:rsid w:val="00895ABE"/>
    <w:rsid w:val="008B0B36"/>
    <w:rsid w:val="008B2E7C"/>
    <w:rsid w:val="008C0B7E"/>
    <w:rsid w:val="008E65F9"/>
    <w:rsid w:val="008E7877"/>
    <w:rsid w:val="008F2F13"/>
    <w:rsid w:val="008F4190"/>
    <w:rsid w:val="008F5488"/>
    <w:rsid w:val="008F7952"/>
    <w:rsid w:val="00910B4E"/>
    <w:rsid w:val="00914DC9"/>
    <w:rsid w:val="009279FF"/>
    <w:rsid w:val="0094063B"/>
    <w:rsid w:val="009434D1"/>
    <w:rsid w:val="00984406"/>
    <w:rsid w:val="00996602"/>
    <w:rsid w:val="00996958"/>
    <w:rsid w:val="009D11F6"/>
    <w:rsid w:val="009D2FF6"/>
    <w:rsid w:val="009F0051"/>
    <w:rsid w:val="00A11A09"/>
    <w:rsid w:val="00A20A6E"/>
    <w:rsid w:val="00A426D5"/>
    <w:rsid w:val="00A4311C"/>
    <w:rsid w:val="00A51CE9"/>
    <w:rsid w:val="00A869A2"/>
    <w:rsid w:val="00A91B1F"/>
    <w:rsid w:val="00A92B81"/>
    <w:rsid w:val="00A94CD6"/>
    <w:rsid w:val="00A96F92"/>
    <w:rsid w:val="00AA5F3A"/>
    <w:rsid w:val="00AE2C3D"/>
    <w:rsid w:val="00AE3E1A"/>
    <w:rsid w:val="00AF42E4"/>
    <w:rsid w:val="00AF7C60"/>
    <w:rsid w:val="00B00F89"/>
    <w:rsid w:val="00B01101"/>
    <w:rsid w:val="00B022B3"/>
    <w:rsid w:val="00B30825"/>
    <w:rsid w:val="00B3512A"/>
    <w:rsid w:val="00B454F7"/>
    <w:rsid w:val="00B57FB1"/>
    <w:rsid w:val="00B6274C"/>
    <w:rsid w:val="00B72656"/>
    <w:rsid w:val="00B7445C"/>
    <w:rsid w:val="00B85787"/>
    <w:rsid w:val="00B87BD8"/>
    <w:rsid w:val="00BA232D"/>
    <w:rsid w:val="00BA5FF3"/>
    <w:rsid w:val="00BA74A3"/>
    <w:rsid w:val="00BE7727"/>
    <w:rsid w:val="00C01F30"/>
    <w:rsid w:val="00C13BB2"/>
    <w:rsid w:val="00C26D61"/>
    <w:rsid w:val="00C36604"/>
    <w:rsid w:val="00C542BA"/>
    <w:rsid w:val="00C66B65"/>
    <w:rsid w:val="00C743FA"/>
    <w:rsid w:val="00C745BF"/>
    <w:rsid w:val="00C75393"/>
    <w:rsid w:val="00C81958"/>
    <w:rsid w:val="00C83BED"/>
    <w:rsid w:val="00C86DF7"/>
    <w:rsid w:val="00C8770D"/>
    <w:rsid w:val="00C96D08"/>
    <w:rsid w:val="00CA10B4"/>
    <w:rsid w:val="00CA15E4"/>
    <w:rsid w:val="00CC63FD"/>
    <w:rsid w:val="00CD7F31"/>
    <w:rsid w:val="00CF6B84"/>
    <w:rsid w:val="00CF7091"/>
    <w:rsid w:val="00D05E57"/>
    <w:rsid w:val="00D227BD"/>
    <w:rsid w:val="00D32259"/>
    <w:rsid w:val="00D56599"/>
    <w:rsid w:val="00D60301"/>
    <w:rsid w:val="00D661C4"/>
    <w:rsid w:val="00D73EA5"/>
    <w:rsid w:val="00D84378"/>
    <w:rsid w:val="00D857B8"/>
    <w:rsid w:val="00DA084C"/>
    <w:rsid w:val="00DB7969"/>
    <w:rsid w:val="00DC239C"/>
    <w:rsid w:val="00DD233D"/>
    <w:rsid w:val="00DD6CD7"/>
    <w:rsid w:val="00DD7296"/>
    <w:rsid w:val="00DE17E9"/>
    <w:rsid w:val="00DE46A7"/>
    <w:rsid w:val="00DF2E3F"/>
    <w:rsid w:val="00DF62D0"/>
    <w:rsid w:val="00E00C9B"/>
    <w:rsid w:val="00E022AB"/>
    <w:rsid w:val="00E06A84"/>
    <w:rsid w:val="00E22113"/>
    <w:rsid w:val="00E23429"/>
    <w:rsid w:val="00E32313"/>
    <w:rsid w:val="00E56455"/>
    <w:rsid w:val="00E8114A"/>
    <w:rsid w:val="00E84CC2"/>
    <w:rsid w:val="00E85C6D"/>
    <w:rsid w:val="00EA390B"/>
    <w:rsid w:val="00ED679A"/>
    <w:rsid w:val="00EE335D"/>
    <w:rsid w:val="00EE355B"/>
    <w:rsid w:val="00EE75DC"/>
    <w:rsid w:val="00EF144F"/>
    <w:rsid w:val="00EF7F5C"/>
    <w:rsid w:val="00F26C81"/>
    <w:rsid w:val="00F32433"/>
    <w:rsid w:val="00F33FB6"/>
    <w:rsid w:val="00F45C8B"/>
    <w:rsid w:val="00F507DC"/>
    <w:rsid w:val="00F56B37"/>
    <w:rsid w:val="00FA0BCC"/>
    <w:rsid w:val="00FA7F3C"/>
    <w:rsid w:val="00FB178E"/>
    <w:rsid w:val="00FE1A91"/>
    <w:rsid w:val="00FF5C98"/>
    <w:rsid w:val="00FF61B0"/>
    <w:rsid w:val="00FF6F4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0E02250"/>
  <w15:docId w15:val="{71827EB6-23C8-4540-A3FA-1E400BFB3F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70442"/>
  </w:style>
  <w:style w:type="paragraph" w:styleId="1">
    <w:name w:val="heading 1"/>
    <w:basedOn w:val="a"/>
    <w:next w:val="a"/>
    <w:link w:val="10"/>
    <w:uiPriority w:val="9"/>
    <w:qFormat/>
    <w:rsid w:val="00255CB7"/>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2">
    <w:name w:val="heading 2"/>
    <w:basedOn w:val="a"/>
    <w:next w:val="a"/>
    <w:link w:val="20"/>
    <w:uiPriority w:val="9"/>
    <w:semiHidden/>
    <w:unhideWhenUsed/>
    <w:qFormat/>
    <w:rsid w:val="008F5488"/>
    <w:pPr>
      <w:keepNext/>
      <w:keepLines/>
      <w:spacing w:before="200" w:after="0"/>
      <w:outlineLvl w:val="1"/>
    </w:pPr>
    <w:rPr>
      <w:rFonts w:asciiTheme="majorHAnsi" w:eastAsiaTheme="majorEastAsia" w:hAnsiTheme="majorHAnsi" w:cstheme="majorBidi"/>
      <w:b/>
      <w:bCs/>
      <w:color w:val="4F81BD" w:themeColor="accent1"/>
      <w:sz w:val="26"/>
      <w:szCs w:val="26"/>
      <w:lang w:eastAsia="ru-RU"/>
    </w:rPr>
  </w:style>
  <w:style w:type="paragraph" w:styleId="4">
    <w:name w:val="heading 4"/>
    <w:basedOn w:val="a"/>
    <w:next w:val="a"/>
    <w:link w:val="40"/>
    <w:qFormat/>
    <w:rsid w:val="008F5488"/>
    <w:pPr>
      <w:keepNext/>
      <w:widowControl w:val="0"/>
      <w:spacing w:after="0" w:line="240" w:lineRule="auto"/>
      <w:outlineLvl w:val="3"/>
    </w:pPr>
    <w:rPr>
      <w:rFonts w:ascii="Times New Roman" w:eastAsia="Times New Roman" w:hAnsi="Times New Roman" w:cs="Times New Roman"/>
      <w:b/>
      <w:bCs/>
      <w:sz w:val="20"/>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uiPriority w:val="9"/>
    <w:semiHidden/>
    <w:rsid w:val="008F5488"/>
    <w:rPr>
      <w:rFonts w:asciiTheme="majorHAnsi" w:eastAsiaTheme="majorEastAsia" w:hAnsiTheme="majorHAnsi" w:cstheme="majorBidi"/>
      <w:b/>
      <w:bCs/>
      <w:color w:val="4F81BD" w:themeColor="accent1"/>
      <w:sz w:val="26"/>
      <w:szCs w:val="26"/>
      <w:lang w:eastAsia="ru-RU"/>
    </w:rPr>
  </w:style>
  <w:style w:type="character" w:customStyle="1" w:styleId="40">
    <w:name w:val="Заголовок 4 Знак"/>
    <w:basedOn w:val="a0"/>
    <w:link w:val="4"/>
    <w:rsid w:val="008F5488"/>
    <w:rPr>
      <w:rFonts w:ascii="Times New Roman" w:eastAsia="Times New Roman" w:hAnsi="Times New Roman" w:cs="Times New Roman"/>
      <w:b/>
      <w:bCs/>
      <w:sz w:val="20"/>
      <w:szCs w:val="24"/>
      <w:lang w:eastAsia="ru-RU"/>
    </w:rPr>
  </w:style>
  <w:style w:type="table" w:customStyle="1" w:styleId="3">
    <w:name w:val="Сетка таблицы3"/>
    <w:basedOn w:val="a1"/>
    <w:next w:val="a3"/>
    <w:rsid w:val="008F5488"/>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3">
    <w:name w:val="Table Grid"/>
    <w:basedOn w:val="a1"/>
    <w:uiPriority w:val="39"/>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basedOn w:val="a"/>
    <w:link w:val="a5"/>
    <w:uiPriority w:val="34"/>
    <w:qFormat/>
    <w:rsid w:val="008F5488"/>
    <w:pPr>
      <w:spacing w:after="0" w:line="240" w:lineRule="auto"/>
      <w:ind w:left="720"/>
      <w:contextualSpacing/>
    </w:pPr>
    <w:rPr>
      <w:rFonts w:ascii="Times New Roman" w:eastAsia="Times New Roman" w:hAnsi="Times New Roman" w:cs="Times New Roman"/>
      <w:sz w:val="24"/>
      <w:szCs w:val="24"/>
      <w:lang w:eastAsia="ru-RU"/>
    </w:rPr>
  </w:style>
  <w:style w:type="character" w:customStyle="1" w:styleId="a5">
    <w:name w:val="Абзац списка Знак"/>
    <w:basedOn w:val="a0"/>
    <w:link w:val="a4"/>
    <w:uiPriority w:val="34"/>
    <w:qFormat/>
    <w:locked/>
    <w:rsid w:val="008F5488"/>
    <w:rPr>
      <w:rFonts w:ascii="Times New Roman" w:eastAsia="Times New Roman" w:hAnsi="Times New Roman" w:cs="Times New Roman"/>
      <w:sz w:val="24"/>
      <w:szCs w:val="24"/>
      <w:lang w:eastAsia="ru-RU"/>
    </w:rPr>
  </w:style>
  <w:style w:type="table" w:customStyle="1" w:styleId="6">
    <w:name w:val="Сетка таблицы6"/>
    <w:basedOn w:val="a1"/>
    <w:next w:val="a3"/>
    <w:rsid w:val="008F548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49">
    <w:name w:val="Font Style49"/>
    <w:basedOn w:val="a0"/>
    <w:uiPriority w:val="99"/>
    <w:rsid w:val="008F5488"/>
    <w:rPr>
      <w:rFonts w:ascii="Times New Roman" w:hAnsi="Times New Roman" w:cs="Times New Roman"/>
      <w:sz w:val="40"/>
      <w:szCs w:val="40"/>
    </w:rPr>
  </w:style>
  <w:style w:type="character" w:customStyle="1" w:styleId="a6">
    <w:name w:val="Текст выноски Знак"/>
    <w:basedOn w:val="a0"/>
    <w:link w:val="a7"/>
    <w:uiPriority w:val="99"/>
    <w:semiHidden/>
    <w:rsid w:val="008F5488"/>
    <w:rPr>
      <w:rFonts w:ascii="Tahoma" w:hAnsi="Tahoma" w:cs="Tahoma"/>
      <w:sz w:val="16"/>
      <w:szCs w:val="16"/>
    </w:rPr>
  </w:style>
  <w:style w:type="paragraph" w:styleId="a7">
    <w:name w:val="Balloon Text"/>
    <w:basedOn w:val="a"/>
    <w:link w:val="a6"/>
    <w:uiPriority w:val="99"/>
    <w:semiHidden/>
    <w:unhideWhenUsed/>
    <w:rsid w:val="008F5488"/>
    <w:pPr>
      <w:spacing w:after="0" w:line="240" w:lineRule="auto"/>
    </w:pPr>
    <w:rPr>
      <w:rFonts w:ascii="Tahoma" w:hAnsi="Tahoma" w:cs="Tahoma"/>
      <w:sz w:val="16"/>
      <w:szCs w:val="16"/>
    </w:rPr>
  </w:style>
  <w:style w:type="paragraph" w:styleId="a8">
    <w:name w:val="header"/>
    <w:basedOn w:val="a"/>
    <w:link w:val="a9"/>
    <w:uiPriority w:val="99"/>
    <w:unhideWhenUsed/>
    <w:rsid w:val="008F5488"/>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8F5488"/>
  </w:style>
  <w:style w:type="paragraph" w:styleId="aa">
    <w:name w:val="footer"/>
    <w:basedOn w:val="a"/>
    <w:link w:val="ab"/>
    <w:uiPriority w:val="99"/>
    <w:unhideWhenUsed/>
    <w:rsid w:val="008F5488"/>
    <w:pPr>
      <w:tabs>
        <w:tab w:val="center" w:pos="4677"/>
        <w:tab w:val="right" w:pos="9355"/>
      </w:tabs>
      <w:spacing w:after="0" w:line="240" w:lineRule="auto"/>
    </w:pPr>
  </w:style>
  <w:style w:type="character" w:customStyle="1" w:styleId="ab">
    <w:name w:val="Нижний колонтитул Знак"/>
    <w:basedOn w:val="a0"/>
    <w:link w:val="aa"/>
    <w:uiPriority w:val="99"/>
    <w:rsid w:val="008F5488"/>
  </w:style>
  <w:style w:type="character" w:customStyle="1" w:styleId="FontStyle18">
    <w:name w:val="Font Style18"/>
    <w:basedOn w:val="a0"/>
    <w:uiPriority w:val="99"/>
    <w:rsid w:val="008F5488"/>
    <w:rPr>
      <w:rFonts w:ascii="Times New Roman" w:hAnsi="Times New Roman" w:cs="Times New Roman"/>
      <w:sz w:val="22"/>
      <w:szCs w:val="22"/>
    </w:rPr>
  </w:style>
  <w:style w:type="paragraph" w:styleId="ac">
    <w:name w:val="Title"/>
    <w:basedOn w:val="a"/>
    <w:link w:val="ad"/>
    <w:qFormat/>
    <w:rsid w:val="008F5488"/>
    <w:pPr>
      <w:keepNext/>
      <w:spacing w:after="0" w:line="240" w:lineRule="auto"/>
      <w:jc w:val="center"/>
    </w:pPr>
    <w:rPr>
      <w:rFonts w:ascii="Courier New" w:eastAsia="Times New Roman" w:hAnsi="Courier New" w:cs="Courier New"/>
      <w:b/>
      <w:bCs/>
      <w:sz w:val="28"/>
      <w:szCs w:val="28"/>
      <w:lang w:eastAsia="ru-RU"/>
    </w:rPr>
  </w:style>
  <w:style w:type="character" w:customStyle="1" w:styleId="ad">
    <w:name w:val="Заголовок Знак"/>
    <w:basedOn w:val="a0"/>
    <w:link w:val="ac"/>
    <w:rsid w:val="008F5488"/>
    <w:rPr>
      <w:rFonts w:ascii="Courier New" w:eastAsia="Times New Roman" w:hAnsi="Courier New" w:cs="Courier New"/>
      <w:b/>
      <w:bCs/>
      <w:sz w:val="28"/>
      <w:szCs w:val="28"/>
      <w:lang w:eastAsia="ru-RU"/>
    </w:rPr>
  </w:style>
  <w:style w:type="paragraph" w:customStyle="1" w:styleId="21">
    <w:name w:val="Заголовок №2"/>
    <w:basedOn w:val="a"/>
    <w:link w:val="22"/>
    <w:autoRedefine/>
    <w:qFormat/>
    <w:rsid w:val="00255CB7"/>
    <w:pPr>
      <w:keepNext/>
      <w:keepLines/>
      <w:tabs>
        <w:tab w:val="left" w:pos="0"/>
      </w:tabs>
      <w:autoSpaceDE w:val="0"/>
      <w:autoSpaceDN w:val="0"/>
      <w:adjustRightInd w:val="0"/>
      <w:spacing w:after="0"/>
      <w:ind w:firstLine="709"/>
      <w:contextualSpacing/>
      <w:jc w:val="center"/>
      <w:outlineLvl w:val="1"/>
    </w:pPr>
    <w:rPr>
      <w:rFonts w:ascii="Times New Roman" w:eastAsia="Times New Roman" w:hAnsi="Times New Roman" w:cs="Times New Roman"/>
      <w:b/>
      <w:color w:val="000000"/>
      <w:sz w:val="28"/>
      <w:szCs w:val="28"/>
      <w:lang w:eastAsia="ru-RU" w:bidi="en-US"/>
    </w:rPr>
  </w:style>
  <w:style w:type="character" w:customStyle="1" w:styleId="22">
    <w:name w:val="Заголовок №2 Знак"/>
    <w:basedOn w:val="a0"/>
    <w:link w:val="21"/>
    <w:rsid w:val="00255CB7"/>
    <w:rPr>
      <w:rFonts w:ascii="Times New Roman" w:eastAsia="Times New Roman" w:hAnsi="Times New Roman" w:cs="Times New Roman"/>
      <w:b/>
      <w:color w:val="000000"/>
      <w:sz w:val="28"/>
      <w:szCs w:val="28"/>
      <w:lang w:eastAsia="ru-RU" w:bidi="en-US"/>
    </w:rPr>
  </w:style>
  <w:style w:type="character" w:customStyle="1" w:styleId="ae">
    <w:name w:val="Основной текст + Курсив"/>
    <w:basedOn w:val="a0"/>
    <w:rsid w:val="008F5488"/>
    <w:rPr>
      <w:rFonts w:ascii="Times New Roman" w:eastAsia="Times New Roman" w:hAnsi="Times New Roman" w:cs="Times New Roman"/>
      <w:i/>
      <w:iCs/>
      <w:color w:val="000000"/>
      <w:spacing w:val="0"/>
      <w:w w:val="100"/>
      <w:position w:val="0"/>
      <w:sz w:val="20"/>
      <w:szCs w:val="20"/>
      <w:shd w:val="clear" w:color="auto" w:fill="FFFFFF"/>
      <w:lang w:val="ru-RU"/>
    </w:rPr>
  </w:style>
  <w:style w:type="character" w:customStyle="1" w:styleId="2Candara13pt">
    <w:name w:val="Заголовок №2 + Candara;13 pt;Курсив"/>
    <w:rsid w:val="008F5488"/>
    <w:rPr>
      <w:rFonts w:ascii="Candara" w:eastAsia="Candara" w:hAnsi="Candara" w:cs="Candara"/>
      <w:b/>
      <w:bCs/>
      <w:i/>
      <w:iCs/>
      <w:color w:val="000000"/>
      <w:spacing w:val="0"/>
      <w:w w:val="100"/>
      <w:position w:val="0"/>
      <w:sz w:val="26"/>
      <w:szCs w:val="26"/>
      <w:shd w:val="clear" w:color="auto" w:fill="FFFFFF"/>
      <w:lang w:val="ru-RU"/>
    </w:rPr>
  </w:style>
  <w:style w:type="paragraph" w:customStyle="1" w:styleId="23">
    <w:name w:val="Основной текст2"/>
    <w:basedOn w:val="a"/>
    <w:link w:val="af"/>
    <w:rsid w:val="008F5488"/>
    <w:pPr>
      <w:widowControl w:val="0"/>
      <w:shd w:val="clear" w:color="auto" w:fill="FFFFFF"/>
      <w:spacing w:after="0" w:line="226" w:lineRule="exact"/>
      <w:jc w:val="both"/>
    </w:pPr>
    <w:rPr>
      <w:rFonts w:ascii="Times New Roman" w:eastAsia="Times New Roman" w:hAnsi="Times New Roman" w:cs="Times New Roman"/>
      <w:color w:val="000000"/>
      <w:sz w:val="20"/>
      <w:szCs w:val="20"/>
      <w:lang w:eastAsia="ru-RU"/>
    </w:rPr>
  </w:style>
  <w:style w:type="character" w:customStyle="1" w:styleId="af">
    <w:name w:val="Основной текст_"/>
    <w:link w:val="23"/>
    <w:rsid w:val="008F5488"/>
    <w:rPr>
      <w:rFonts w:ascii="Times New Roman" w:eastAsia="Times New Roman" w:hAnsi="Times New Roman" w:cs="Times New Roman"/>
      <w:color w:val="000000"/>
      <w:sz w:val="20"/>
      <w:szCs w:val="20"/>
      <w:shd w:val="clear" w:color="auto" w:fill="FFFFFF"/>
      <w:lang w:eastAsia="ru-RU"/>
    </w:rPr>
  </w:style>
  <w:style w:type="character" w:customStyle="1" w:styleId="75pt">
    <w:name w:val="Основной текст + 7;5 pt"/>
    <w:rsid w:val="008F5488"/>
    <w:rPr>
      <w:rFonts w:ascii="Times New Roman" w:eastAsia="Times New Roman" w:hAnsi="Times New Roman" w:cs="Times New Roman"/>
      <w:b/>
      <w:bCs/>
      <w:color w:val="000000"/>
      <w:spacing w:val="0"/>
      <w:w w:val="100"/>
      <w:position w:val="0"/>
      <w:sz w:val="15"/>
      <w:szCs w:val="15"/>
      <w:shd w:val="clear" w:color="auto" w:fill="FFFFFF"/>
      <w:lang w:val="ru-RU"/>
    </w:rPr>
  </w:style>
  <w:style w:type="character" w:customStyle="1" w:styleId="75pt0">
    <w:name w:val="Основной текст + 7;5 pt;Курсив"/>
    <w:rsid w:val="008F5488"/>
    <w:rPr>
      <w:rFonts w:ascii="Times New Roman" w:eastAsia="Times New Roman" w:hAnsi="Times New Roman" w:cs="Times New Roman"/>
      <w:b/>
      <w:bCs/>
      <w:i/>
      <w:iCs/>
      <w:color w:val="000000"/>
      <w:spacing w:val="0"/>
      <w:w w:val="100"/>
      <w:position w:val="0"/>
      <w:sz w:val="15"/>
      <w:szCs w:val="15"/>
      <w:shd w:val="clear" w:color="auto" w:fill="FFFFFF"/>
      <w:lang w:val="ru-RU"/>
    </w:rPr>
  </w:style>
  <w:style w:type="character" w:customStyle="1" w:styleId="apple-converted-space">
    <w:name w:val="apple-converted-space"/>
    <w:basedOn w:val="a0"/>
    <w:rsid w:val="008F5488"/>
  </w:style>
  <w:style w:type="paragraph" w:styleId="af0">
    <w:name w:val="Normal (Web)"/>
    <w:basedOn w:val="a"/>
    <w:uiPriority w:val="99"/>
    <w:unhideWhenUsed/>
    <w:rsid w:val="008F5488"/>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Strong"/>
    <w:basedOn w:val="a0"/>
    <w:uiPriority w:val="22"/>
    <w:qFormat/>
    <w:rsid w:val="008F5488"/>
    <w:rPr>
      <w:b/>
      <w:bCs/>
    </w:rPr>
  </w:style>
  <w:style w:type="character" w:styleId="af2">
    <w:name w:val="Emphasis"/>
    <w:basedOn w:val="a0"/>
    <w:uiPriority w:val="20"/>
    <w:qFormat/>
    <w:rsid w:val="008F5488"/>
    <w:rPr>
      <w:i/>
      <w:iCs/>
    </w:rPr>
  </w:style>
  <w:style w:type="character" w:customStyle="1" w:styleId="grame">
    <w:name w:val="grame"/>
    <w:basedOn w:val="a0"/>
    <w:rsid w:val="008F5488"/>
  </w:style>
  <w:style w:type="paragraph" w:styleId="af3">
    <w:name w:val="Body Text Indent"/>
    <w:aliases w:val="текст,Основной текст 1"/>
    <w:basedOn w:val="a"/>
    <w:link w:val="af4"/>
    <w:rsid w:val="008F5488"/>
    <w:pPr>
      <w:spacing w:after="0" w:line="240" w:lineRule="auto"/>
      <w:ind w:firstLine="1134"/>
      <w:jc w:val="both"/>
    </w:pPr>
    <w:rPr>
      <w:rFonts w:ascii="Times New Roman" w:eastAsia="Times New Roman" w:hAnsi="Times New Roman" w:cs="Times New Roman"/>
      <w:sz w:val="24"/>
      <w:szCs w:val="20"/>
      <w:lang w:eastAsia="ru-RU"/>
    </w:rPr>
  </w:style>
  <w:style w:type="character" w:customStyle="1" w:styleId="af4">
    <w:name w:val="Основной текст с отступом Знак"/>
    <w:aliases w:val="текст Знак,Основной текст 1 Знак"/>
    <w:basedOn w:val="a0"/>
    <w:link w:val="af3"/>
    <w:rsid w:val="008F5488"/>
    <w:rPr>
      <w:rFonts w:ascii="Times New Roman" w:eastAsia="Times New Roman" w:hAnsi="Times New Roman" w:cs="Times New Roman"/>
      <w:sz w:val="24"/>
      <w:szCs w:val="20"/>
      <w:lang w:eastAsia="ru-RU"/>
    </w:rPr>
  </w:style>
  <w:style w:type="character" w:styleId="af5">
    <w:name w:val="Hyperlink"/>
    <w:uiPriority w:val="99"/>
    <w:unhideWhenUsed/>
    <w:rsid w:val="008F5488"/>
    <w:rPr>
      <w:color w:val="0563C1"/>
      <w:u w:val="single"/>
    </w:rPr>
  </w:style>
  <w:style w:type="character" w:customStyle="1" w:styleId="FontStyle37">
    <w:name w:val="Font Style37"/>
    <w:uiPriority w:val="99"/>
    <w:rsid w:val="008F5488"/>
    <w:rPr>
      <w:rFonts w:ascii="Times New Roman" w:hAnsi="Times New Roman" w:cs="Times New Roman"/>
      <w:sz w:val="18"/>
      <w:szCs w:val="18"/>
    </w:rPr>
  </w:style>
  <w:style w:type="paragraph" w:customStyle="1" w:styleId="Web">
    <w:name w:val="Обычный (Web)"/>
    <w:basedOn w:val="a"/>
    <w:uiPriority w:val="99"/>
    <w:semiHidden/>
    <w:rsid w:val="008F5488"/>
    <w:pPr>
      <w:widowControl w:val="0"/>
      <w:suppressAutoHyphens/>
      <w:spacing w:after="0" w:line="360" w:lineRule="atLeast"/>
      <w:jc w:val="both"/>
    </w:pPr>
    <w:rPr>
      <w:rFonts w:ascii="Times New Roman" w:eastAsia="Times New Roman" w:hAnsi="Times New Roman" w:cs="Times New Roman"/>
      <w:sz w:val="24"/>
      <w:szCs w:val="24"/>
      <w:lang w:eastAsia="ar-SA"/>
    </w:rPr>
  </w:style>
  <w:style w:type="paragraph" w:customStyle="1" w:styleId="Style2">
    <w:name w:val="Style2"/>
    <w:basedOn w:val="a"/>
    <w:uiPriority w:val="99"/>
    <w:rsid w:val="008F5488"/>
    <w:pPr>
      <w:widowControl w:val="0"/>
      <w:autoSpaceDE w:val="0"/>
      <w:autoSpaceDN w:val="0"/>
      <w:adjustRightInd w:val="0"/>
      <w:spacing w:after="0" w:line="336" w:lineRule="exact"/>
    </w:pPr>
    <w:rPr>
      <w:rFonts w:ascii="Times New Roman" w:eastAsia="Times New Roman" w:hAnsi="Times New Roman" w:cs="Times New Roman"/>
      <w:sz w:val="24"/>
      <w:szCs w:val="24"/>
      <w:lang w:eastAsia="ru-RU"/>
    </w:rPr>
  </w:style>
  <w:style w:type="character" w:customStyle="1" w:styleId="FontStyle35">
    <w:name w:val="Font Style35"/>
    <w:uiPriority w:val="99"/>
    <w:rsid w:val="008F5488"/>
    <w:rPr>
      <w:rFonts w:ascii="Arial Unicode MS" w:eastAsia="Arial Unicode MS" w:cs="Arial Unicode MS"/>
      <w:b/>
      <w:bCs/>
      <w:spacing w:val="-10"/>
      <w:sz w:val="24"/>
      <w:szCs w:val="24"/>
    </w:rPr>
  </w:style>
  <w:style w:type="paragraph" w:customStyle="1" w:styleId="Style5">
    <w:name w:val="Style5"/>
    <w:basedOn w:val="a"/>
    <w:uiPriority w:val="99"/>
    <w:rsid w:val="008F5488"/>
    <w:pPr>
      <w:widowControl w:val="0"/>
      <w:autoSpaceDE w:val="0"/>
      <w:autoSpaceDN w:val="0"/>
      <w:adjustRightInd w:val="0"/>
      <w:spacing w:after="0" w:line="240" w:lineRule="auto"/>
    </w:pPr>
    <w:rPr>
      <w:rFonts w:ascii="Franklin Gothic Heavy" w:eastAsia="Times New Roman" w:hAnsi="Franklin Gothic Heavy" w:cs="Times New Roman"/>
      <w:sz w:val="24"/>
      <w:szCs w:val="24"/>
      <w:lang w:eastAsia="ru-RU"/>
    </w:rPr>
  </w:style>
  <w:style w:type="character" w:customStyle="1" w:styleId="FontStyle47">
    <w:name w:val="Font Style47"/>
    <w:uiPriority w:val="99"/>
    <w:rsid w:val="008F5488"/>
    <w:rPr>
      <w:rFonts w:ascii="Arial Unicode MS" w:eastAsia="Arial Unicode MS" w:cs="Arial Unicode MS"/>
      <w:b/>
      <w:bCs/>
      <w:sz w:val="14"/>
      <w:szCs w:val="14"/>
    </w:rPr>
  </w:style>
  <w:style w:type="character" w:customStyle="1" w:styleId="FontStyle45">
    <w:name w:val="Font Style45"/>
    <w:uiPriority w:val="99"/>
    <w:rsid w:val="008F5488"/>
    <w:rPr>
      <w:rFonts w:ascii="Times New Roman" w:hAnsi="Times New Roman" w:cs="Times New Roman"/>
      <w:b/>
      <w:bCs/>
      <w:sz w:val="20"/>
      <w:szCs w:val="20"/>
    </w:rPr>
  </w:style>
  <w:style w:type="paragraph" w:customStyle="1" w:styleId="Style6">
    <w:name w:val="Style6"/>
    <w:basedOn w:val="a"/>
    <w:uiPriority w:val="99"/>
    <w:rsid w:val="008F5488"/>
    <w:pPr>
      <w:widowControl w:val="0"/>
      <w:autoSpaceDE w:val="0"/>
      <w:autoSpaceDN w:val="0"/>
      <w:adjustRightInd w:val="0"/>
      <w:spacing w:after="0" w:line="235" w:lineRule="exact"/>
      <w:ind w:firstLine="250"/>
      <w:jc w:val="both"/>
    </w:pPr>
    <w:rPr>
      <w:rFonts w:ascii="Times New Roman" w:eastAsia="Times New Roman" w:hAnsi="Times New Roman" w:cs="Times New Roman"/>
      <w:sz w:val="24"/>
      <w:szCs w:val="24"/>
      <w:lang w:eastAsia="ru-RU"/>
    </w:rPr>
  </w:style>
  <w:style w:type="character" w:customStyle="1" w:styleId="FontStyle39">
    <w:name w:val="Font Style39"/>
    <w:uiPriority w:val="99"/>
    <w:rsid w:val="008F5488"/>
    <w:rPr>
      <w:rFonts w:ascii="Times New Roman" w:hAnsi="Times New Roman" w:cs="Times New Roman"/>
      <w:i/>
      <w:iCs/>
      <w:sz w:val="20"/>
      <w:szCs w:val="20"/>
    </w:rPr>
  </w:style>
  <w:style w:type="character" w:customStyle="1" w:styleId="FontStyle52">
    <w:name w:val="Font Style52"/>
    <w:uiPriority w:val="99"/>
    <w:rsid w:val="008F5488"/>
    <w:rPr>
      <w:rFonts w:ascii="Times New Roman" w:hAnsi="Times New Roman" w:cs="Times New Roman"/>
      <w:b/>
      <w:bCs/>
      <w:spacing w:val="20"/>
      <w:sz w:val="14"/>
      <w:szCs w:val="14"/>
    </w:rPr>
  </w:style>
  <w:style w:type="paragraph" w:customStyle="1" w:styleId="Style4">
    <w:name w:val="Style4"/>
    <w:basedOn w:val="a"/>
    <w:uiPriority w:val="99"/>
    <w:rsid w:val="008F5488"/>
    <w:pPr>
      <w:widowControl w:val="0"/>
      <w:autoSpaceDE w:val="0"/>
      <w:autoSpaceDN w:val="0"/>
      <w:adjustRightInd w:val="0"/>
      <w:spacing w:after="0" w:line="265" w:lineRule="exact"/>
      <w:ind w:firstLine="667"/>
    </w:pPr>
    <w:rPr>
      <w:rFonts w:ascii="Times New Roman" w:eastAsia="Times New Roman" w:hAnsi="Times New Roman" w:cs="Times New Roman"/>
      <w:sz w:val="24"/>
      <w:szCs w:val="24"/>
      <w:lang w:eastAsia="ru-RU"/>
    </w:rPr>
  </w:style>
  <w:style w:type="character" w:customStyle="1" w:styleId="FontStyle51">
    <w:name w:val="Font Style51"/>
    <w:uiPriority w:val="99"/>
    <w:rsid w:val="008F5488"/>
    <w:rPr>
      <w:rFonts w:ascii="Arial Unicode MS" w:eastAsia="Arial Unicode MS" w:cs="Arial Unicode MS"/>
      <w:b/>
      <w:bCs/>
      <w:sz w:val="14"/>
      <w:szCs w:val="14"/>
    </w:rPr>
  </w:style>
  <w:style w:type="paragraph" w:customStyle="1" w:styleId="Style12">
    <w:name w:val="Style12"/>
    <w:basedOn w:val="a"/>
    <w:uiPriority w:val="99"/>
    <w:rsid w:val="008F5488"/>
    <w:pPr>
      <w:widowControl w:val="0"/>
      <w:autoSpaceDE w:val="0"/>
      <w:autoSpaceDN w:val="0"/>
      <w:adjustRightInd w:val="0"/>
      <w:spacing w:after="0" w:line="221" w:lineRule="exact"/>
      <w:ind w:hanging="1757"/>
    </w:pPr>
    <w:rPr>
      <w:rFonts w:ascii="Cambria" w:eastAsia="Times New Roman" w:hAnsi="Cambria" w:cs="Times New Roman"/>
      <w:sz w:val="24"/>
      <w:szCs w:val="24"/>
      <w:lang w:eastAsia="ru-RU"/>
    </w:rPr>
  </w:style>
  <w:style w:type="character" w:customStyle="1" w:styleId="FontStyle56">
    <w:name w:val="Font Style56"/>
    <w:uiPriority w:val="99"/>
    <w:rsid w:val="008F5488"/>
    <w:rPr>
      <w:rFonts w:ascii="Cambria" w:hAnsi="Cambria" w:cs="Cambria"/>
      <w:b/>
      <w:bCs/>
      <w:sz w:val="16"/>
      <w:szCs w:val="16"/>
    </w:rPr>
  </w:style>
  <w:style w:type="character" w:customStyle="1" w:styleId="FontStyle24">
    <w:name w:val="Font Style24"/>
    <w:uiPriority w:val="99"/>
    <w:rsid w:val="008F5488"/>
    <w:rPr>
      <w:rFonts w:ascii="Arial Narrow" w:hAnsi="Arial Narrow" w:cs="Arial Narrow"/>
      <w:b/>
      <w:bCs/>
      <w:sz w:val="26"/>
      <w:szCs w:val="26"/>
    </w:rPr>
  </w:style>
  <w:style w:type="paragraph" w:customStyle="1" w:styleId="Style14">
    <w:name w:val="Style14"/>
    <w:basedOn w:val="a"/>
    <w:uiPriority w:val="99"/>
    <w:rsid w:val="008F5488"/>
    <w:pPr>
      <w:widowControl w:val="0"/>
      <w:autoSpaceDE w:val="0"/>
      <w:autoSpaceDN w:val="0"/>
      <w:adjustRightInd w:val="0"/>
      <w:spacing w:after="0" w:line="259" w:lineRule="exact"/>
      <w:ind w:hanging="235"/>
      <w:jc w:val="both"/>
    </w:pPr>
    <w:rPr>
      <w:rFonts w:ascii="Arial" w:eastAsia="Times New Roman" w:hAnsi="Arial" w:cs="Arial"/>
      <w:sz w:val="24"/>
      <w:szCs w:val="24"/>
      <w:lang w:eastAsia="ru-RU"/>
    </w:rPr>
  </w:style>
  <w:style w:type="character" w:customStyle="1" w:styleId="11">
    <w:name w:val="Основной текст1"/>
    <w:basedOn w:val="af"/>
    <w:rsid w:val="008F5488"/>
    <w:rPr>
      <w:rFonts w:ascii="Times New Roman" w:eastAsia="Times New Roman" w:hAnsi="Times New Roman" w:cs="Times New Roman"/>
      <w:b/>
      <w:bCs/>
      <w:color w:val="000000"/>
      <w:spacing w:val="0"/>
      <w:w w:val="100"/>
      <w:position w:val="0"/>
      <w:sz w:val="18"/>
      <w:szCs w:val="18"/>
      <w:shd w:val="clear" w:color="auto" w:fill="FFFFFF"/>
      <w:lang w:val="ru-RU" w:eastAsia="ru-RU"/>
    </w:rPr>
  </w:style>
  <w:style w:type="character" w:customStyle="1" w:styleId="30">
    <w:name w:val="Заголовок №3_"/>
    <w:basedOn w:val="a0"/>
    <w:link w:val="31"/>
    <w:rsid w:val="008F5488"/>
    <w:rPr>
      <w:rFonts w:ascii="Microsoft Sans Serif" w:eastAsia="Microsoft Sans Serif" w:hAnsi="Microsoft Sans Serif" w:cs="Microsoft Sans Serif"/>
      <w:sz w:val="19"/>
      <w:szCs w:val="19"/>
      <w:shd w:val="clear" w:color="auto" w:fill="FFFFFF"/>
    </w:rPr>
  </w:style>
  <w:style w:type="paragraph" w:customStyle="1" w:styleId="31">
    <w:name w:val="Заголовок №3"/>
    <w:basedOn w:val="a"/>
    <w:link w:val="30"/>
    <w:rsid w:val="008F5488"/>
    <w:pPr>
      <w:widowControl w:val="0"/>
      <w:shd w:val="clear" w:color="auto" w:fill="FFFFFF"/>
      <w:spacing w:before="120" w:after="120" w:line="0" w:lineRule="atLeast"/>
      <w:jc w:val="both"/>
      <w:outlineLvl w:val="2"/>
    </w:pPr>
    <w:rPr>
      <w:rFonts w:ascii="Microsoft Sans Serif" w:eastAsia="Microsoft Sans Serif" w:hAnsi="Microsoft Sans Serif" w:cs="Microsoft Sans Serif"/>
      <w:sz w:val="19"/>
      <w:szCs w:val="19"/>
    </w:rPr>
  </w:style>
  <w:style w:type="paragraph" w:customStyle="1" w:styleId="Standard">
    <w:name w:val="Standard"/>
    <w:rsid w:val="008F5488"/>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paragraph" w:customStyle="1" w:styleId="af6">
    <w:name w:val="Маркированный."/>
    <w:basedOn w:val="a"/>
    <w:rsid w:val="008F5488"/>
    <w:pPr>
      <w:spacing w:after="0" w:line="240" w:lineRule="auto"/>
      <w:ind w:left="960" w:hanging="360"/>
    </w:pPr>
    <w:rPr>
      <w:rFonts w:ascii="Times New Roman" w:eastAsia="Calibri" w:hAnsi="Times New Roman" w:cs="Times New Roman"/>
      <w:sz w:val="24"/>
    </w:rPr>
  </w:style>
  <w:style w:type="character" w:customStyle="1" w:styleId="24">
    <w:name w:val="Основной текст (2)_"/>
    <w:basedOn w:val="a0"/>
    <w:link w:val="25"/>
    <w:locked/>
    <w:rsid w:val="008F5488"/>
    <w:rPr>
      <w:rFonts w:eastAsia="Times New Roman" w:cs="Times New Roman"/>
      <w:sz w:val="26"/>
      <w:szCs w:val="26"/>
      <w:shd w:val="clear" w:color="auto" w:fill="FFFFFF"/>
    </w:rPr>
  </w:style>
  <w:style w:type="paragraph" w:customStyle="1" w:styleId="25">
    <w:name w:val="Основной текст (2)"/>
    <w:basedOn w:val="a"/>
    <w:link w:val="24"/>
    <w:rsid w:val="008F5488"/>
    <w:pPr>
      <w:widowControl w:val="0"/>
      <w:shd w:val="clear" w:color="auto" w:fill="FFFFFF"/>
      <w:spacing w:after="0" w:line="475" w:lineRule="exact"/>
      <w:jc w:val="both"/>
    </w:pPr>
    <w:rPr>
      <w:rFonts w:eastAsia="Times New Roman" w:cs="Times New Roman"/>
      <w:sz w:val="26"/>
      <w:szCs w:val="26"/>
    </w:rPr>
  </w:style>
  <w:style w:type="character" w:customStyle="1" w:styleId="FontStyle101">
    <w:name w:val="Font Style101"/>
    <w:basedOn w:val="a0"/>
    <w:uiPriority w:val="99"/>
    <w:rsid w:val="00766B84"/>
    <w:rPr>
      <w:rFonts w:ascii="Century Schoolbook" w:hAnsi="Century Schoolbook" w:cs="Century Schoolbook"/>
      <w:sz w:val="16"/>
      <w:szCs w:val="16"/>
    </w:rPr>
  </w:style>
  <w:style w:type="paragraph" w:customStyle="1" w:styleId="Style7">
    <w:name w:val="Style7"/>
    <w:basedOn w:val="a"/>
    <w:uiPriority w:val="99"/>
    <w:rsid w:val="00371D79"/>
    <w:pPr>
      <w:widowControl w:val="0"/>
      <w:autoSpaceDE w:val="0"/>
      <w:autoSpaceDN w:val="0"/>
      <w:adjustRightInd w:val="0"/>
      <w:spacing w:after="0" w:line="241" w:lineRule="exact"/>
      <w:ind w:firstLine="230"/>
      <w:jc w:val="both"/>
    </w:pPr>
    <w:rPr>
      <w:rFonts w:ascii="Microsoft Sans Serif" w:eastAsia="Times New Roman" w:hAnsi="Microsoft Sans Serif" w:cs="Microsoft Sans Serif"/>
      <w:sz w:val="24"/>
      <w:szCs w:val="24"/>
      <w:lang w:eastAsia="ru-RU"/>
    </w:rPr>
  </w:style>
  <w:style w:type="character" w:customStyle="1" w:styleId="FontStyle40">
    <w:name w:val="Font Style40"/>
    <w:uiPriority w:val="99"/>
    <w:rsid w:val="00371D79"/>
    <w:rPr>
      <w:rFonts w:ascii="Times New Roman" w:hAnsi="Times New Roman" w:cs="Times New Roman"/>
      <w:sz w:val="20"/>
      <w:szCs w:val="20"/>
    </w:rPr>
  </w:style>
  <w:style w:type="paragraph" w:customStyle="1" w:styleId="Style3">
    <w:name w:val="Style3"/>
    <w:basedOn w:val="a"/>
    <w:uiPriority w:val="99"/>
    <w:rsid w:val="004B50EA"/>
    <w:pPr>
      <w:widowControl w:val="0"/>
      <w:autoSpaceDE w:val="0"/>
      <w:autoSpaceDN w:val="0"/>
      <w:adjustRightInd w:val="0"/>
      <w:spacing w:after="0" w:line="221" w:lineRule="exact"/>
      <w:ind w:hanging="302"/>
    </w:pPr>
    <w:rPr>
      <w:rFonts w:ascii="Microsoft Sans Serif" w:eastAsia="Times New Roman" w:hAnsi="Microsoft Sans Serif" w:cs="Microsoft Sans Serif"/>
      <w:sz w:val="24"/>
      <w:szCs w:val="24"/>
      <w:lang w:eastAsia="ru-RU"/>
    </w:rPr>
  </w:style>
  <w:style w:type="paragraph" w:customStyle="1" w:styleId="Style8">
    <w:name w:val="Style8"/>
    <w:basedOn w:val="a"/>
    <w:uiPriority w:val="99"/>
    <w:rsid w:val="004B50EA"/>
    <w:pPr>
      <w:widowControl w:val="0"/>
      <w:autoSpaceDE w:val="0"/>
      <w:autoSpaceDN w:val="0"/>
      <w:adjustRightInd w:val="0"/>
      <w:spacing w:after="0" w:line="240" w:lineRule="auto"/>
    </w:pPr>
    <w:rPr>
      <w:rFonts w:ascii="Microsoft Sans Serif" w:eastAsia="Times New Roman" w:hAnsi="Microsoft Sans Serif" w:cs="Microsoft Sans Serif"/>
      <w:sz w:val="24"/>
      <w:szCs w:val="24"/>
      <w:lang w:eastAsia="ru-RU"/>
    </w:rPr>
  </w:style>
  <w:style w:type="character" w:customStyle="1" w:styleId="FontStyle28">
    <w:name w:val="Font Style28"/>
    <w:uiPriority w:val="99"/>
    <w:rsid w:val="004B50EA"/>
    <w:rPr>
      <w:rFonts w:ascii="Times New Roman" w:hAnsi="Times New Roman" w:cs="Times New Roman"/>
      <w:sz w:val="20"/>
      <w:szCs w:val="20"/>
    </w:rPr>
  </w:style>
  <w:style w:type="paragraph" w:customStyle="1" w:styleId="8">
    <w:name w:val="Основной текст8"/>
    <w:basedOn w:val="a"/>
    <w:rsid w:val="004B50EA"/>
    <w:pPr>
      <w:widowControl w:val="0"/>
      <w:shd w:val="clear" w:color="auto" w:fill="FFFFFF"/>
      <w:spacing w:before="180" w:after="180" w:line="0" w:lineRule="atLeast"/>
      <w:ind w:hanging="2200"/>
      <w:jc w:val="both"/>
    </w:pPr>
    <w:rPr>
      <w:rFonts w:ascii="Lucida Sans Unicode" w:eastAsia="Lucida Sans Unicode" w:hAnsi="Lucida Sans Unicode" w:cs="Lucida Sans Unicode"/>
      <w:spacing w:val="-10"/>
      <w:sz w:val="19"/>
      <w:szCs w:val="19"/>
    </w:rPr>
  </w:style>
  <w:style w:type="paragraph" w:styleId="af7">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f8"/>
    <w:unhideWhenUsed/>
    <w:rsid w:val="004B1B79"/>
    <w:pPr>
      <w:spacing w:after="0" w:line="240" w:lineRule="auto"/>
    </w:pPr>
    <w:rPr>
      <w:sz w:val="20"/>
      <w:szCs w:val="20"/>
    </w:rPr>
  </w:style>
  <w:style w:type="character" w:customStyle="1" w:styleId="af8">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basedOn w:val="a0"/>
    <w:link w:val="af7"/>
    <w:uiPriority w:val="99"/>
    <w:semiHidden/>
    <w:rsid w:val="004B1B79"/>
    <w:rPr>
      <w:sz w:val="20"/>
      <w:szCs w:val="20"/>
    </w:rPr>
  </w:style>
  <w:style w:type="character" w:styleId="af9">
    <w:name w:val="footnote reference"/>
    <w:basedOn w:val="a0"/>
    <w:uiPriority w:val="99"/>
    <w:semiHidden/>
    <w:unhideWhenUsed/>
    <w:rsid w:val="004B1B79"/>
    <w:rPr>
      <w:vertAlign w:val="superscript"/>
    </w:rPr>
  </w:style>
  <w:style w:type="character" w:customStyle="1" w:styleId="26">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363814"/>
    <w:rPr>
      <w:rFonts w:ascii="Times New Roman" w:eastAsia="Times New Roman" w:hAnsi="Times New Roman"/>
    </w:rPr>
  </w:style>
  <w:style w:type="paragraph" w:styleId="32">
    <w:name w:val="Body Text 3"/>
    <w:basedOn w:val="a"/>
    <w:link w:val="33"/>
    <w:uiPriority w:val="99"/>
    <w:semiHidden/>
    <w:unhideWhenUsed/>
    <w:rsid w:val="00EE75DC"/>
    <w:pPr>
      <w:spacing w:after="120"/>
    </w:pPr>
    <w:rPr>
      <w:sz w:val="16"/>
      <w:szCs w:val="16"/>
    </w:rPr>
  </w:style>
  <w:style w:type="character" w:customStyle="1" w:styleId="33">
    <w:name w:val="Основной текст 3 Знак"/>
    <w:basedOn w:val="a0"/>
    <w:link w:val="32"/>
    <w:uiPriority w:val="99"/>
    <w:semiHidden/>
    <w:rsid w:val="00EE75DC"/>
    <w:rPr>
      <w:sz w:val="16"/>
      <w:szCs w:val="16"/>
    </w:rPr>
  </w:style>
  <w:style w:type="paragraph" w:styleId="27">
    <w:name w:val="Body Text 2"/>
    <w:basedOn w:val="a"/>
    <w:link w:val="28"/>
    <w:uiPriority w:val="99"/>
    <w:semiHidden/>
    <w:unhideWhenUsed/>
    <w:rsid w:val="00EE75DC"/>
    <w:pPr>
      <w:spacing w:after="120" w:line="480" w:lineRule="auto"/>
    </w:pPr>
  </w:style>
  <w:style w:type="character" w:customStyle="1" w:styleId="28">
    <w:name w:val="Основной текст 2 Знак"/>
    <w:basedOn w:val="a0"/>
    <w:link w:val="27"/>
    <w:uiPriority w:val="99"/>
    <w:semiHidden/>
    <w:rsid w:val="00EE75DC"/>
  </w:style>
  <w:style w:type="paragraph" w:styleId="29">
    <w:name w:val="Body Text Indent 2"/>
    <w:basedOn w:val="a"/>
    <w:link w:val="2a"/>
    <w:uiPriority w:val="99"/>
    <w:semiHidden/>
    <w:unhideWhenUsed/>
    <w:rsid w:val="00EE75DC"/>
    <w:pPr>
      <w:spacing w:after="120" w:line="480" w:lineRule="auto"/>
      <w:ind w:left="283"/>
    </w:pPr>
  </w:style>
  <w:style w:type="character" w:customStyle="1" w:styleId="2a">
    <w:name w:val="Основной текст с отступом 2 Знак"/>
    <w:basedOn w:val="a0"/>
    <w:link w:val="29"/>
    <w:uiPriority w:val="99"/>
    <w:semiHidden/>
    <w:rsid w:val="00EE75DC"/>
  </w:style>
  <w:style w:type="paragraph" w:customStyle="1" w:styleId="MacroStudyGuideQuestions">
    <w:name w:val="MacroStudyGuide Questions"/>
    <w:basedOn w:val="a"/>
    <w:link w:val="MacroStudyGuideQuestions0"/>
    <w:qFormat/>
    <w:rsid w:val="001A3AC1"/>
    <w:pPr>
      <w:numPr>
        <w:numId w:val="1"/>
      </w:numPr>
      <w:spacing w:before="240" w:after="0" w:line="240" w:lineRule="auto"/>
      <w:ind w:left="1495"/>
      <w:contextualSpacing/>
      <w:jc w:val="both"/>
    </w:pPr>
    <w:rPr>
      <w:rFonts w:ascii="Times New Roman" w:eastAsia="MS Mincho" w:hAnsi="Times New Roman" w:cs="Times New Roman"/>
      <w:sz w:val="28"/>
      <w:szCs w:val="28"/>
      <w:lang w:eastAsia="ru-RU"/>
    </w:rPr>
  </w:style>
  <w:style w:type="character" w:customStyle="1" w:styleId="MacroStudyGuideQuestions0">
    <w:name w:val="MacroStudyGuide Questions Знак"/>
    <w:link w:val="MacroStudyGuideQuestions"/>
    <w:rsid w:val="001A3AC1"/>
    <w:rPr>
      <w:rFonts w:ascii="Times New Roman" w:eastAsia="MS Mincho" w:hAnsi="Times New Roman" w:cs="Times New Roman"/>
      <w:sz w:val="28"/>
      <w:szCs w:val="28"/>
      <w:lang w:eastAsia="ru-RU"/>
    </w:rPr>
  </w:style>
  <w:style w:type="paragraph" w:customStyle="1" w:styleId="afa">
    <w:name w:val="Вопросы и задания (основной набор)"/>
    <w:basedOn w:val="a"/>
    <w:uiPriority w:val="99"/>
    <w:rsid w:val="00692B3B"/>
    <w:pPr>
      <w:widowControl w:val="0"/>
      <w:tabs>
        <w:tab w:val="left" w:pos="580"/>
        <w:tab w:val="left" w:pos="740"/>
      </w:tabs>
      <w:autoSpaceDE w:val="0"/>
      <w:autoSpaceDN w:val="0"/>
      <w:adjustRightInd w:val="0"/>
      <w:spacing w:after="0" w:line="206" w:lineRule="atLeast"/>
      <w:ind w:firstLine="283"/>
      <w:jc w:val="both"/>
    </w:pPr>
    <w:rPr>
      <w:rFonts w:ascii="Petersburg" w:eastAsia="Times New Roman" w:hAnsi="Petersburg" w:cs="Petersburg"/>
      <w:color w:val="000000"/>
      <w:sz w:val="19"/>
      <w:szCs w:val="19"/>
      <w:lang w:eastAsia="ru-RU"/>
    </w:rPr>
  </w:style>
  <w:style w:type="character" w:customStyle="1" w:styleId="10">
    <w:name w:val="Заголовок 1 Знак"/>
    <w:basedOn w:val="a0"/>
    <w:link w:val="1"/>
    <w:uiPriority w:val="9"/>
    <w:rsid w:val="00255CB7"/>
    <w:rPr>
      <w:rFonts w:asciiTheme="majorHAnsi" w:eastAsiaTheme="majorEastAsia" w:hAnsiTheme="majorHAnsi" w:cstheme="majorBidi"/>
      <w:color w:val="365F91" w:themeColor="accent1" w:themeShade="BF"/>
      <w:sz w:val="32"/>
      <w:szCs w:val="32"/>
    </w:rPr>
  </w:style>
  <w:style w:type="paragraph" w:styleId="afb">
    <w:name w:val="TOC Heading"/>
    <w:basedOn w:val="1"/>
    <w:next w:val="a"/>
    <w:uiPriority w:val="39"/>
    <w:unhideWhenUsed/>
    <w:qFormat/>
    <w:rsid w:val="00255CB7"/>
    <w:pPr>
      <w:spacing w:line="259" w:lineRule="auto"/>
      <w:outlineLvl w:val="9"/>
    </w:pPr>
    <w:rPr>
      <w:lang w:eastAsia="ru-RU"/>
    </w:rPr>
  </w:style>
  <w:style w:type="paragraph" w:styleId="2b">
    <w:name w:val="toc 2"/>
    <w:basedOn w:val="a"/>
    <w:next w:val="a"/>
    <w:autoRedefine/>
    <w:uiPriority w:val="39"/>
    <w:unhideWhenUsed/>
    <w:rsid w:val="00255CB7"/>
    <w:pPr>
      <w:spacing w:after="100"/>
      <w:ind w:left="220"/>
    </w:pPr>
  </w:style>
  <w:style w:type="character" w:styleId="afc">
    <w:name w:val="annotation reference"/>
    <w:basedOn w:val="a0"/>
    <w:uiPriority w:val="99"/>
    <w:semiHidden/>
    <w:unhideWhenUsed/>
    <w:rsid w:val="00D857B8"/>
    <w:rPr>
      <w:sz w:val="16"/>
      <w:szCs w:val="16"/>
    </w:rPr>
  </w:style>
  <w:style w:type="paragraph" w:styleId="afd">
    <w:name w:val="annotation text"/>
    <w:basedOn w:val="a"/>
    <w:link w:val="afe"/>
    <w:uiPriority w:val="99"/>
    <w:semiHidden/>
    <w:unhideWhenUsed/>
    <w:rsid w:val="00D857B8"/>
    <w:pPr>
      <w:spacing w:line="240" w:lineRule="auto"/>
    </w:pPr>
    <w:rPr>
      <w:sz w:val="20"/>
      <w:szCs w:val="20"/>
    </w:rPr>
  </w:style>
  <w:style w:type="character" w:customStyle="1" w:styleId="afe">
    <w:name w:val="Текст примечания Знак"/>
    <w:basedOn w:val="a0"/>
    <w:link w:val="afd"/>
    <w:uiPriority w:val="99"/>
    <w:semiHidden/>
    <w:rsid w:val="00D857B8"/>
    <w:rPr>
      <w:sz w:val="20"/>
      <w:szCs w:val="20"/>
    </w:rPr>
  </w:style>
  <w:style w:type="paragraph" w:styleId="aff">
    <w:name w:val="annotation subject"/>
    <w:basedOn w:val="afd"/>
    <w:next w:val="afd"/>
    <w:link w:val="aff0"/>
    <w:uiPriority w:val="99"/>
    <w:semiHidden/>
    <w:unhideWhenUsed/>
    <w:rsid w:val="00D857B8"/>
    <w:rPr>
      <w:b/>
      <w:bCs/>
    </w:rPr>
  </w:style>
  <w:style w:type="character" w:customStyle="1" w:styleId="aff0">
    <w:name w:val="Тема примечания Знак"/>
    <w:basedOn w:val="afe"/>
    <w:link w:val="aff"/>
    <w:uiPriority w:val="99"/>
    <w:semiHidden/>
    <w:rsid w:val="00D857B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6698006">
      <w:bodyDiv w:val="1"/>
      <w:marLeft w:val="0"/>
      <w:marRight w:val="0"/>
      <w:marTop w:val="0"/>
      <w:marBottom w:val="0"/>
      <w:divBdr>
        <w:top w:val="none" w:sz="0" w:space="0" w:color="auto"/>
        <w:left w:val="none" w:sz="0" w:space="0" w:color="auto"/>
        <w:bottom w:val="none" w:sz="0" w:space="0" w:color="auto"/>
        <w:right w:val="none" w:sz="0" w:space="0" w:color="auto"/>
      </w:divBdr>
    </w:div>
    <w:div w:id="1107116964">
      <w:bodyDiv w:val="1"/>
      <w:marLeft w:val="0"/>
      <w:marRight w:val="0"/>
      <w:marTop w:val="0"/>
      <w:marBottom w:val="0"/>
      <w:divBdr>
        <w:top w:val="none" w:sz="0" w:space="0" w:color="auto"/>
        <w:left w:val="none" w:sz="0" w:space="0" w:color="auto"/>
        <w:bottom w:val="none" w:sz="0" w:space="0" w:color="auto"/>
        <w:right w:val="none" w:sz="0" w:space="0" w:color="auto"/>
      </w:divBdr>
    </w:div>
    <w:div w:id="175724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microsoft.com/office/2016/09/relationships/commentsIds" Target="commentsId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C2C197B-91B0-45B5-A4EF-95F016CBF0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10</Pages>
  <Words>2406</Words>
  <Characters>13717</Characters>
  <Application>Microsoft Office Word</Application>
  <DocSecurity>0</DocSecurity>
  <Lines>114</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16091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Крамлих О.Ю.</cp:lastModifiedBy>
  <cp:revision>14</cp:revision>
  <cp:lastPrinted>2023-04-21T11:05:00Z</cp:lastPrinted>
  <dcterms:created xsi:type="dcterms:W3CDTF">2025-10-10T16:20:00Z</dcterms:created>
  <dcterms:modified xsi:type="dcterms:W3CDTF">2025-10-31T09:40:00Z</dcterms:modified>
</cp:coreProperties>
</file>