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38593" w14:textId="77777777" w:rsidR="00315F53" w:rsidRDefault="00315F53" w:rsidP="00315F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FA8432C" w14:textId="77777777" w:rsidR="00315F53" w:rsidRDefault="00315F53" w:rsidP="00315F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525E8F7" w14:textId="77777777" w:rsidR="00315F53" w:rsidRDefault="00315F53" w:rsidP="00315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A6740D8" w14:textId="77777777" w:rsidR="00315F53" w:rsidRDefault="00315F53" w:rsidP="00315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562F74A3" w14:textId="77777777" w:rsidR="00315F53" w:rsidRDefault="00315F53" w:rsidP="00315F5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759A66B5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3F631142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699F335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6B14171C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7CC78BB9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E483078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0278339B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86063C6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04E0920E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64FD583" w14:textId="77777777" w:rsidR="00F25777" w:rsidRDefault="0043135E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135E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ПРОЕКТНАЯ РАБОТА В ТОВАРОВЕДЕНИИ И ЭКСПЕРТИЗЕ В ТАМОЖЕННОЙ СФЕРЕ</w:t>
      </w:r>
    </w:p>
    <w:p w14:paraId="2FBEE5CC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828977" w14:textId="77777777" w:rsidR="00F2264B" w:rsidRPr="00F2264B" w:rsidRDefault="00F2264B" w:rsidP="00F2264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6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2FE08993" w14:textId="77777777" w:rsidR="00F2264B" w:rsidRPr="00F2264B" w:rsidRDefault="00F2264B" w:rsidP="00F2264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26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540AA318" w14:textId="77777777" w:rsidR="00F2264B" w:rsidRPr="00F2264B" w:rsidRDefault="00F2264B" w:rsidP="00F2264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26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371FAFA1" w14:textId="77777777" w:rsidR="00F2264B" w:rsidRPr="00F2264B" w:rsidRDefault="00F2264B" w:rsidP="00F2264B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26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55A17A25" w14:textId="77777777" w:rsidR="00F2264B" w:rsidRPr="00F2264B" w:rsidRDefault="00F2264B" w:rsidP="00F22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2264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2ED7C24C" w14:textId="77777777" w:rsidR="00F2264B" w:rsidRPr="00F2264B" w:rsidRDefault="00F2264B" w:rsidP="00F22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645A3D2" w14:textId="77777777" w:rsidR="00F2264B" w:rsidRPr="00F2264B" w:rsidRDefault="00F2264B" w:rsidP="00F22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8AA6A55" w14:textId="77777777" w:rsidR="00F2264B" w:rsidRPr="00F2264B" w:rsidRDefault="00F2264B" w:rsidP="00F226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CBE1DD1" w14:textId="77777777" w:rsidR="00F2264B" w:rsidRPr="00F2264B" w:rsidRDefault="00F2264B" w:rsidP="00F226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48A93B9" w14:textId="77777777" w:rsidR="00F2264B" w:rsidRPr="00F2264B" w:rsidRDefault="00F2264B" w:rsidP="00F226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351EDE9" w14:textId="77777777" w:rsidR="00F2264B" w:rsidRPr="00F2264B" w:rsidRDefault="00F2264B" w:rsidP="00F226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920C4FB" w14:textId="77777777" w:rsidR="00F2264B" w:rsidRPr="00F2264B" w:rsidRDefault="00F2264B" w:rsidP="00F226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931BA03" w14:textId="77777777" w:rsidR="00F2264B" w:rsidRPr="00F2264B" w:rsidRDefault="00F2264B" w:rsidP="00F226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3B9BCFC" w14:textId="77777777" w:rsidR="00F2264B" w:rsidRPr="00F2264B" w:rsidRDefault="00F2264B" w:rsidP="00F226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793FCB8" w14:textId="77777777" w:rsidR="00F2264B" w:rsidRPr="00F2264B" w:rsidRDefault="00F2264B" w:rsidP="00F2264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F2264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3F189A65" w14:textId="59710D63" w:rsidR="00F2264B" w:rsidRPr="00F2264B" w:rsidRDefault="004F0BF1" w:rsidP="004F0BF1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0BF1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2DE7F6D9" w14:textId="77777777" w:rsidR="00CE6458" w:rsidRPr="000D601F" w:rsidRDefault="00CE6458" w:rsidP="00CE6458"/>
    <w:p w14:paraId="36F5BAB9" w14:textId="6CDA1725" w:rsidR="00CE6458" w:rsidRDefault="00CE6458" w:rsidP="00CE6458"/>
    <w:p w14:paraId="05B6CA53" w14:textId="507C8A93" w:rsidR="004F0BF1" w:rsidRDefault="004F0BF1" w:rsidP="00CE6458"/>
    <w:p w14:paraId="54DCFAA0" w14:textId="77777777" w:rsidR="004F0BF1" w:rsidRPr="000D601F" w:rsidRDefault="004F0BF1" w:rsidP="00CE6458"/>
    <w:p w14:paraId="0C092786" w14:textId="77777777" w:rsidR="00CE6458" w:rsidRDefault="00CE6458" w:rsidP="00CE6458"/>
    <w:p w14:paraId="563DEAC3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206425B1" w14:textId="03B5B47F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4F0BF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3D06AB87" w14:textId="77777777" w:rsidR="00CE6458" w:rsidRDefault="00CE6458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3EF24AC" w14:textId="77777777" w:rsidR="00E1070E" w:rsidRDefault="00E1070E" w:rsidP="00CE6458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85EB107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p w14:paraId="73BA2B83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9142"/>
        <w:gridCol w:w="708"/>
      </w:tblGrid>
      <w:tr w:rsidR="00785588" w:rsidRPr="00646B41" w14:paraId="0992C3DB" w14:textId="77777777" w:rsidTr="00785588">
        <w:trPr>
          <w:trHeight w:val="20"/>
          <w:jc w:val="center"/>
        </w:trPr>
        <w:tc>
          <w:tcPr>
            <w:tcW w:w="174" w:type="pct"/>
          </w:tcPr>
          <w:p w14:paraId="482435DA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3032D060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347" w:type="pct"/>
          </w:tcPr>
          <w:p w14:paraId="2870C719" w14:textId="77777777" w:rsidR="00785588" w:rsidRPr="00646B41" w:rsidRDefault="00F2264B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098C4471" w14:textId="77777777" w:rsidTr="00785588">
        <w:trPr>
          <w:trHeight w:val="290"/>
          <w:jc w:val="center"/>
        </w:trPr>
        <w:tc>
          <w:tcPr>
            <w:tcW w:w="174" w:type="pct"/>
          </w:tcPr>
          <w:p w14:paraId="5E705DC2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17C9B3F8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</w:p>
        </w:tc>
        <w:tc>
          <w:tcPr>
            <w:tcW w:w="347" w:type="pct"/>
          </w:tcPr>
          <w:p w14:paraId="3009F86D" w14:textId="77777777" w:rsidR="00785588" w:rsidRPr="00646B41" w:rsidRDefault="00F2264B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79770A5F" w14:textId="77777777" w:rsidTr="00785588">
        <w:trPr>
          <w:trHeight w:val="20"/>
          <w:jc w:val="center"/>
        </w:trPr>
        <w:tc>
          <w:tcPr>
            <w:tcW w:w="174" w:type="pct"/>
          </w:tcPr>
          <w:p w14:paraId="652A6A88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2745C830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3B1D98AD" w14:textId="77777777" w:rsidR="00785588" w:rsidRPr="00646B41" w:rsidRDefault="00F2264B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3F831DBB" w14:textId="77777777" w:rsidTr="00785588">
        <w:trPr>
          <w:trHeight w:val="371"/>
          <w:jc w:val="center"/>
        </w:trPr>
        <w:tc>
          <w:tcPr>
            <w:tcW w:w="174" w:type="pct"/>
          </w:tcPr>
          <w:p w14:paraId="66D5E36F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3682FC28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7" w:type="pct"/>
          </w:tcPr>
          <w:p w14:paraId="5A105469" w14:textId="77777777" w:rsidR="00785588" w:rsidRPr="00646B41" w:rsidRDefault="00F2264B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241863C1" w14:textId="77777777" w:rsidR="00785588" w:rsidRDefault="00785588" w:rsidP="00785588"/>
    <w:p w14:paraId="56B7AE44" w14:textId="77777777" w:rsidR="00785588" w:rsidRDefault="00785588" w:rsidP="00785588"/>
    <w:p w14:paraId="5FA547A9" w14:textId="77777777" w:rsidR="00785588" w:rsidRDefault="00785588" w:rsidP="00785588"/>
    <w:p w14:paraId="62BAF9E1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1124A0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EB6D99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7C5D93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C2B9DC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051947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BA898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339EAA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EB41B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F44BC6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AFDB594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22BE50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8FD231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3901F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00CAF2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A75563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B838CF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C4671A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B43C3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76056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4BB40C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EB1CB4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CFE4E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38CDBF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DDF641A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E101D54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B41D7D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803038A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6AB9F3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10727B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A8C710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8D9CF1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6E9CD18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226DC63F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5B1F06" w14:textId="77777777" w:rsidR="0001661A" w:rsidRPr="002A1E97" w:rsidRDefault="0001661A" w:rsidP="00C752B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роектная работа в товароведении и экспертизе в таможенной сфере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0AC2159B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52C3886A" w14:textId="77777777" w:rsidR="0001661A" w:rsidRPr="00024D35" w:rsidRDefault="002A1E97" w:rsidP="006D598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</w:t>
      </w:r>
      <w:r w:rsidR="0043135E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</w:t>
      </w:r>
      <w:r w:rsidR="0043135E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управлять</w:t>
      </w:r>
      <w:r w:rsidR="006D59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проектом на всех этапах</w:t>
      </w:r>
      <w:r w:rsidR="006D598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 жизненного цикла</w:t>
      </w:r>
    </w:p>
    <w:p w14:paraId="325531AF" w14:textId="77777777" w:rsidR="002A1E97" w:rsidRPr="00024D35" w:rsidRDefault="002A1E97" w:rsidP="00024D3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</w:t>
      </w:r>
      <w:r w:rsidR="0043135E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24D35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Способен организовывать и руководить </w:t>
      </w:r>
      <w:r w:rsidR="00024D35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работой команды, вырабатывая командную</w:t>
      </w:r>
      <w:r w:rsidR="00024D35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стратегию для достижения поставленной цели</w:t>
      </w:r>
    </w:p>
    <w:p w14:paraId="095FE4FD" w14:textId="77777777" w:rsidR="002A1E97" w:rsidRPr="002A1E97" w:rsidRDefault="002A1E97" w:rsidP="0043135E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ПК-</w:t>
      </w:r>
      <w:r w:rsidR="0043135E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024D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применять методы  определения таможенной стоимости, исчисления таможенных платежей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налогов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сборов,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контроля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правильности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счисления, полноты и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своевременности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уплаты,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также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осуществлять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</w:t>
      </w:r>
      <w:r w:rsid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3135E" w:rsidRPr="004313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взыскание и возврат</w:t>
      </w:r>
    </w:p>
    <w:p w14:paraId="3EE06C4B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A73D6E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24EC8A0B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787CBF" w14:textId="77777777" w:rsidR="00DE7934" w:rsidRPr="006D5981" w:rsidRDefault="006D5981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</w:t>
      </w:r>
      <w:r w:rsidR="00DE7934"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овокупность свойств, определяющих пригодность товара удовлетворять потребности</w:t>
      </w:r>
      <w:r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D59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— это _________________________________________________.</w:t>
      </w:r>
      <w:r w:rsidR="00DE7934" w:rsidRPr="006D59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14:paraId="2656806F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норматив качества в РФ: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Р и Технические регламенты ЕАЭС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ISO 26000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СанПиН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Устав ВТО</w:t>
      </w:r>
    </w:p>
    <w:p w14:paraId="5F89DC04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Показатели качества делятся на: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органолептические, физико-химические, биологические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экономические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статистические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транспортные</w:t>
      </w:r>
    </w:p>
    <w:p w14:paraId="46CA8069" w14:textId="77777777" w:rsidR="00DE7934" w:rsidRPr="006D5981" w:rsidRDefault="006D5981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</w:t>
      </w:r>
      <w:r w:rsidR="00DE7934"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овокупность товаров, объединённых по признакам назначения, происхождения и материала</w:t>
      </w:r>
      <w:r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6D59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— это ____________________________.</w:t>
      </w:r>
      <w:r w:rsidR="00DE7934" w:rsidRPr="006D59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14:paraId="61AD18C1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Классификация товаров проводится: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произвольно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признакам происхождения, состава, технологии и использования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 цене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по упаковке</w:t>
      </w:r>
    </w:p>
    <w:p w14:paraId="489B916F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Кодирование товаров в международной торговле осуществляется по: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ISO 9000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 ВЭД ЕАЭС (таможенная номенклатура внешнеэкономической деятельности)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ОКПД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ТУ</w:t>
      </w:r>
    </w:p>
    <w:p w14:paraId="132729B1" w14:textId="77777777" w:rsidR="00DE7934" w:rsidRDefault="00DE7934" w:rsidP="00664E94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Первичный признак классификации —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цена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форма упаковки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страна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материальный состав и происхождение товара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772106" w14:textId="77777777" w:rsidR="00664E94" w:rsidRPr="00DE7934" w:rsidRDefault="00664E94" w:rsidP="00664E94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3AC616" w14:textId="77777777" w:rsidR="00DE7934" w:rsidRPr="007808EC" w:rsidRDefault="00DE7934" w:rsidP="007808EC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Экспертиза качества проводится для: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рекламы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установления соответствия товара нормативам и контракту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сертификации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хранения</w:t>
      </w:r>
    </w:p>
    <w:p w14:paraId="4ACE0AD7" w14:textId="77777777" w:rsidR="007808EC" w:rsidRPr="002F7B6A" w:rsidRDefault="007808EC" w:rsidP="007808EC">
      <w:pPr>
        <w:spacing w:after="0" w:line="240" w:lineRule="auto"/>
        <w:ind w:left="357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D82B392" w14:textId="77777777" w:rsidR="00DE7934" w:rsidRDefault="00DE7934" w:rsidP="007808EC">
      <w:pPr>
        <w:numPr>
          <w:ilvl w:val="0"/>
          <w:numId w:val="13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9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виды экспертизы:</w:t>
      </w:r>
      <w:r w:rsidRPr="006D598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качественная, количественная, комплексная, комиссионная, повторная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потребительская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финансовая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лабораторная</w:t>
      </w:r>
    </w:p>
    <w:p w14:paraId="7A2FBD3B" w14:textId="77777777" w:rsidR="007808EC" w:rsidRDefault="007808EC" w:rsidP="007808EC">
      <w:pPr>
        <w:pStyle w:val="a7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7B6E6E" w14:textId="77777777" w:rsidR="006D5981" w:rsidRDefault="006D5981" w:rsidP="006D5981">
      <w:pPr>
        <w:numPr>
          <w:ilvl w:val="0"/>
          <w:numId w:val="13"/>
        </w:numPr>
        <w:tabs>
          <w:tab w:val="clear" w:pos="720"/>
          <w:tab w:val="num" w:pos="35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</w:t>
      </w:r>
      <w:r w:rsidR="00DE7934"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роцесс подтверждения соответствия товара установленным требованиям</w:t>
      </w:r>
      <w:r w:rsidRPr="006D598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– это ______________________________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_________________.</w:t>
      </w:r>
    </w:p>
    <w:p w14:paraId="5E483E50" w14:textId="77777777" w:rsidR="006D5981" w:rsidRPr="006D5981" w:rsidRDefault="006D5981" w:rsidP="006D598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148B606D" w14:textId="77777777" w:rsidR="00DE7934" w:rsidRPr="00DE7934" w:rsidRDefault="00DE7934" w:rsidP="00664E94">
      <w:pPr>
        <w:numPr>
          <w:ilvl w:val="0"/>
          <w:numId w:val="13"/>
        </w:num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Экспертиза вкусовых товаров проводится методом: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химическим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органолептическим и лабораторным анализом (влажность, </w:t>
      </w:r>
      <w:proofErr w:type="spellStart"/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экстрактивность</w:t>
      </w:r>
      <w:proofErr w:type="spellEnd"/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визуальным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статистическим</w:t>
      </w:r>
    </w:p>
    <w:p w14:paraId="41FEF583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Упаковка для овощей должна быть: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пластик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вентилируемая, безопасная, без запаха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герметичная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металлическая</w:t>
      </w:r>
    </w:p>
    <w:p w14:paraId="6D1D7A1B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Маркировка чая содержит: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цену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страну происхождения, сорт, дату фасовки и условия хранения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состав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вид</w:t>
      </w:r>
    </w:p>
    <w:p w14:paraId="1EE23DA5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Экспертиза мяса проводится методами: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органолептическими и лабораторными (реакция на </w:t>
      </w:r>
      <w:proofErr w:type="spellStart"/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пероксидазу</w:t>
      </w:r>
      <w:proofErr w:type="spellEnd"/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pH</w:t>
      </w:r>
      <w:proofErr w:type="spellEnd"/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микроскопия)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визуальными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фотофиксацией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статистикой</w:t>
      </w:r>
    </w:p>
    <w:p w14:paraId="6863A2B4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Транспортировка мяса осуществляется: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рефрижераторах с t не выше +4 °C (охлаждённое) или −18 °C (замороженное)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при комнатной температуре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 контейнерах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 бумаге</w:t>
      </w:r>
    </w:p>
    <w:p w14:paraId="5165C355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Рыбные консервы нормируются по: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массе нетто, содержанию рыбы и рассола, кислотности и внешнему виду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упаковке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вкусу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стране</w:t>
      </w:r>
    </w:p>
    <w:p w14:paraId="48037BF4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Породы древесины классифицируют по: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цвету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твердости и структуре (хвойные, лиственные)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цене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весу</w:t>
      </w:r>
    </w:p>
    <w:p w14:paraId="48B724F2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дефекты древесины: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сучки, трещины, гниль, коробление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плотность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запах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влажность</w:t>
      </w:r>
    </w:p>
    <w:p w14:paraId="35112192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Качество стекла определяется по: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прозрачности, отсутствию пузырей и включений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плотности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толщине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цвету</w:t>
      </w:r>
    </w:p>
    <w:p w14:paraId="6D41A6B8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Керамика делится на: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тонкую (фарфор, фаянс) и строительную (кирпич, плитка)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белую и цветную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утварь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стекло</w:t>
      </w:r>
    </w:p>
    <w:p w14:paraId="0AA5C208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Дефекты керамики: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шероховатость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трещины, сколы, отслоения глазури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цвет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трещины, сколы, отслоения глазури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прозрачность</w:t>
      </w:r>
    </w:p>
    <w:p w14:paraId="141150A6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Качество цемента оценивают по: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цвету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прочности на сжатие, тонкости помола и срокам схватывания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плотности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марке</w:t>
      </w:r>
    </w:p>
    <w:p w14:paraId="774FBC6E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Стеклянная тара должна быть: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герметичной, без трещин, с ровным горлом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цветной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тяжёлой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матовой</w:t>
      </w:r>
    </w:p>
    <w:p w14:paraId="48FCB6C8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Экспертиза стройматериалов включает: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визуальную оценку, лабораторные испытания и измерения физико-механических свойств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фото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транспорт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ценник</w:t>
      </w:r>
    </w:p>
    <w:p w14:paraId="21FCE303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Для определения фальсификации бензина применяют: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газовую хроматографию и спектрометрию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микроскоп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отстой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запах</w:t>
      </w:r>
    </w:p>
    <w:p w14:paraId="7D9DA115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Транспортировка нефтепродуктов проводится: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мешках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б)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герметичных резервуарах, авто- и ж/д цистернах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в пластике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 открытой таре</w:t>
      </w:r>
    </w:p>
    <w:p w14:paraId="2339AF45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Экспертиза волокон проводится методом: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микроскопии и горения (идентификация состава)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химии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окраски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разрыва</w:t>
      </w:r>
    </w:p>
    <w:p w14:paraId="7705C1A8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Маркировка одежды включает: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ткани, размер, уход, страну происхождения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цену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артикул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дату продажи</w:t>
      </w:r>
    </w:p>
    <w:p w14:paraId="32E330D6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Основной документ при экспертизе антиквариата: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чек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сертификат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паспорт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экспертное заключение о подлинности и культурной ценности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0D53D4F" w14:textId="77777777" w:rsidR="00DE7934" w:rsidRPr="00DE7934" w:rsidRDefault="00DE7934" w:rsidP="00DE7934">
      <w:pPr>
        <w:numPr>
          <w:ilvl w:val="0"/>
          <w:numId w:val="13"/>
        </w:numPr>
        <w:spacing w:before="120" w:after="100" w:afterAutospacing="1" w:line="24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Фальсификация косметики —</w:t>
      </w:r>
      <w:r w:rsidRPr="00DE793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DE7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поддельных ингредиентов или упаковки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оригинал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хранение</w:t>
      </w:r>
      <w:r w:rsidRPr="00DE793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сертификация</w:t>
      </w:r>
    </w:p>
    <w:p w14:paraId="1F9DE90D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8025A0A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D44DB97" w14:textId="77777777" w:rsidR="00233EB3" w:rsidRDefault="00233EB3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5A92545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50793BF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BBCB64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0576C6B3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38B16EC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09F4D45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1083D379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C547AB6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F462F9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1D85AF8B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2CAC2D1B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644B34D5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436A8EB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2FFB1B89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5C1A48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6908E3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27869FF1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B2B238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D5981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r w:rsidR="006D5981" w:rsidRPr="006D5981">
        <w:rPr>
          <w:rFonts w:ascii="Times New Roman" w:hAnsi="Times New Roman" w:cs="Times New Roman"/>
          <w:bCs/>
          <w:color w:val="000000"/>
          <w:sz w:val="28"/>
          <w:szCs w:val="28"/>
        </w:rPr>
        <w:t>ачество товара</w:t>
      </w:r>
    </w:p>
    <w:p w14:paraId="4C6C0E1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865A36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E39B95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D5981" w:rsidRPr="006D598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ассортимент</w:t>
      </w:r>
    </w:p>
    <w:p w14:paraId="27876D0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16DC6F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B77828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72D7F5E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6201458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5D454A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D5981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="006D5981" w:rsidRPr="006D5981">
        <w:rPr>
          <w:rFonts w:ascii="Times New Roman" w:hAnsi="Times New Roman" w:cs="Times New Roman"/>
          <w:bCs/>
          <w:color w:val="000000"/>
          <w:sz w:val="28"/>
          <w:szCs w:val="28"/>
        </w:rPr>
        <w:t>ертификация</w:t>
      </w:r>
    </w:p>
    <w:p w14:paraId="1DC189DB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4D2469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1EAD2E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8A94BF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1D44C7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885AC1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B2715A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5760C0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CB7F4C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7835814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7AC7F1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6F94858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FD33C4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5BD088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FFDD40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7BAE87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3875806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0ECC322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AAD059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FF61D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44E4F">
        <w:rPr>
          <w:rFonts w:ascii="Times New Roman" w:hAnsi="Times New Roman" w:cs="Times New Roman"/>
          <w:bCs/>
          <w:color w:val="000000"/>
          <w:sz w:val="28"/>
          <w:szCs w:val="28"/>
        </w:rPr>
        <w:t>Г</w:t>
      </w:r>
    </w:p>
    <w:p w14:paraId="6ABC629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644E4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sectPr w:rsidR="000E600D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279E8" w14:textId="77777777" w:rsidR="00DB2979" w:rsidRDefault="00DB2979" w:rsidP="00CE6458">
      <w:pPr>
        <w:spacing w:after="0" w:line="240" w:lineRule="auto"/>
      </w:pPr>
      <w:r>
        <w:separator/>
      </w:r>
    </w:p>
  </w:endnote>
  <w:endnote w:type="continuationSeparator" w:id="0">
    <w:p w14:paraId="511963A0" w14:textId="77777777" w:rsidR="00DB2979" w:rsidRDefault="00DB2979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5468A49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2264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33DFC5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055C3" w14:textId="77777777" w:rsidR="00DB2979" w:rsidRDefault="00DB2979" w:rsidP="00CE6458">
      <w:pPr>
        <w:spacing w:after="0" w:line="240" w:lineRule="auto"/>
      </w:pPr>
      <w:r>
        <w:separator/>
      </w:r>
    </w:p>
  </w:footnote>
  <w:footnote w:type="continuationSeparator" w:id="0">
    <w:p w14:paraId="33EBA420" w14:textId="77777777" w:rsidR="00DB2979" w:rsidRDefault="00DB2979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31B7"/>
    <w:multiLevelType w:val="multilevel"/>
    <w:tmpl w:val="CAE08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41A4B"/>
    <w:multiLevelType w:val="multilevel"/>
    <w:tmpl w:val="D8BEA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BB50BD"/>
    <w:multiLevelType w:val="multilevel"/>
    <w:tmpl w:val="2EA01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4" w15:restartNumberingAfterBreak="0">
    <w:nsid w:val="0CB36326"/>
    <w:multiLevelType w:val="multilevel"/>
    <w:tmpl w:val="FE605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64569F"/>
    <w:multiLevelType w:val="multilevel"/>
    <w:tmpl w:val="C428D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B967F2"/>
    <w:multiLevelType w:val="multilevel"/>
    <w:tmpl w:val="DD883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992053"/>
    <w:multiLevelType w:val="multilevel"/>
    <w:tmpl w:val="6D7E0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B3C66"/>
    <w:multiLevelType w:val="multilevel"/>
    <w:tmpl w:val="AF26F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</w:num>
  <w:num w:numId="11">
    <w:abstractNumId w:val="10"/>
  </w:num>
  <w:num w:numId="12">
    <w:abstractNumId w:val="19"/>
  </w:num>
  <w:num w:numId="13">
    <w:abstractNumId w:val="2"/>
  </w:num>
  <w:num w:numId="14">
    <w:abstractNumId w:val="14"/>
  </w:num>
  <w:num w:numId="15">
    <w:abstractNumId w:val="11"/>
  </w:num>
  <w:num w:numId="16">
    <w:abstractNumId w:val="0"/>
  </w:num>
  <w:num w:numId="17">
    <w:abstractNumId w:val="5"/>
  </w:num>
  <w:num w:numId="18">
    <w:abstractNumId w:val="7"/>
  </w:num>
  <w:num w:numId="19">
    <w:abstractNumId w:val="1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661A"/>
    <w:rsid w:val="00024D35"/>
    <w:rsid w:val="000351AE"/>
    <w:rsid w:val="00045204"/>
    <w:rsid w:val="00083F5D"/>
    <w:rsid w:val="00084267"/>
    <w:rsid w:val="000A0DF2"/>
    <w:rsid w:val="000D0AD1"/>
    <w:rsid w:val="000E600D"/>
    <w:rsid w:val="00103254"/>
    <w:rsid w:val="00134062"/>
    <w:rsid w:val="00157B4E"/>
    <w:rsid w:val="001B7DD7"/>
    <w:rsid w:val="001E4871"/>
    <w:rsid w:val="002153FB"/>
    <w:rsid w:val="0022679F"/>
    <w:rsid w:val="00233EB3"/>
    <w:rsid w:val="002A1E97"/>
    <w:rsid w:val="002A5814"/>
    <w:rsid w:val="002D3258"/>
    <w:rsid w:val="002E0C49"/>
    <w:rsid w:val="002F4B8A"/>
    <w:rsid w:val="002F7B6A"/>
    <w:rsid w:val="00303222"/>
    <w:rsid w:val="00305047"/>
    <w:rsid w:val="00315F53"/>
    <w:rsid w:val="00321AAF"/>
    <w:rsid w:val="00340775"/>
    <w:rsid w:val="00342089"/>
    <w:rsid w:val="00375EDA"/>
    <w:rsid w:val="0038130C"/>
    <w:rsid w:val="00386935"/>
    <w:rsid w:val="003D2079"/>
    <w:rsid w:val="003E64AC"/>
    <w:rsid w:val="004100AB"/>
    <w:rsid w:val="00417737"/>
    <w:rsid w:val="004231CE"/>
    <w:rsid w:val="00425B39"/>
    <w:rsid w:val="0042629B"/>
    <w:rsid w:val="0043135E"/>
    <w:rsid w:val="0043169A"/>
    <w:rsid w:val="0044335D"/>
    <w:rsid w:val="00473676"/>
    <w:rsid w:val="00494AC8"/>
    <w:rsid w:val="004F0BF1"/>
    <w:rsid w:val="004F3B59"/>
    <w:rsid w:val="005D41EE"/>
    <w:rsid w:val="005D4580"/>
    <w:rsid w:val="00640220"/>
    <w:rsid w:val="00644E4F"/>
    <w:rsid w:val="00654F0B"/>
    <w:rsid w:val="00664E94"/>
    <w:rsid w:val="0068359E"/>
    <w:rsid w:val="006D5981"/>
    <w:rsid w:val="006E05C1"/>
    <w:rsid w:val="00705C1C"/>
    <w:rsid w:val="00742E08"/>
    <w:rsid w:val="00755411"/>
    <w:rsid w:val="00765007"/>
    <w:rsid w:val="007808EC"/>
    <w:rsid w:val="00785588"/>
    <w:rsid w:val="007E16D6"/>
    <w:rsid w:val="007F7E81"/>
    <w:rsid w:val="00807206"/>
    <w:rsid w:val="00882574"/>
    <w:rsid w:val="00920DE0"/>
    <w:rsid w:val="009278FD"/>
    <w:rsid w:val="00992AD1"/>
    <w:rsid w:val="00992B10"/>
    <w:rsid w:val="00993E41"/>
    <w:rsid w:val="009D3223"/>
    <w:rsid w:val="00A05C78"/>
    <w:rsid w:val="00A10327"/>
    <w:rsid w:val="00A36ECF"/>
    <w:rsid w:val="00A57646"/>
    <w:rsid w:val="00A61863"/>
    <w:rsid w:val="00AA42A0"/>
    <w:rsid w:val="00AC5CC0"/>
    <w:rsid w:val="00AC77B5"/>
    <w:rsid w:val="00AD4ED9"/>
    <w:rsid w:val="00AE2F26"/>
    <w:rsid w:val="00AE5F84"/>
    <w:rsid w:val="00AE768A"/>
    <w:rsid w:val="00B23DF2"/>
    <w:rsid w:val="00BA6F04"/>
    <w:rsid w:val="00BB5C87"/>
    <w:rsid w:val="00C234CA"/>
    <w:rsid w:val="00C752B5"/>
    <w:rsid w:val="00C93AA6"/>
    <w:rsid w:val="00CE6458"/>
    <w:rsid w:val="00CF1FAA"/>
    <w:rsid w:val="00D226A3"/>
    <w:rsid w:val="00D250BB"/>
    <w:rsid w:val="00D3684A"/>
    <w:rsid w:val="00D6241F"/>
    <w:rsid w:val="00DB2979"/>
    <w:rsid w:val="00DE7934"/>
    <w:rsid w:val="00E1070E"/>
    <w:rsid w:val="00E84861"/>
    <w:rsid w:val="00EB0DDA"/>
    <w:rsid w:val="00EB4F31"/>
    <w:rsid w:val="00EC5C31"/>
    <w:rsid w:val="00EE4388"/>
    <w:rsid w:val="00F2264B"/>
    <w:rsid w:val="00F25777"/>
    <w:rsid w:val="00F36688"/>
    <w:rsid w:val="00F42A2D"/>
    <w:rsid w:val="00F46F4B"/>
    <w:rsid w:val="00F6632D"/>
    <w:rsid w:val="00FA4522"/>
    <w:rsid w:val="00FF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0C7BF"/>
  <w15:docId w15:val="{349F3D14-AE68-41ED-B213-A9277D385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26</cp:revision>
  <dcterms:created xsi:type="dcterms:W3CDTF">2025-10-03T14:40:00Z</dcterms:created>
  <dcterms:modified xsi:type="dcterms:W3CDTF">2025-10-29T10:12:00Z</dcterms:modified>
</cp:coreProperties>
</file>