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C719C5" w14:textId="77777777" w:rsidR="001C1B7E" w:rsidRDefault="001C1B7E" w:rsidP="001C1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3F345DC7" w14:textId="77777777" w:rsidR="001C1B7E" w:rsidRDefault="001C1B7E" w:rsidP="001C1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образования</w:t>
      </w:r>
    </w:p>
    <w:p w14:paraId="56FE7282" w14:textId="77777777" w:rsidR="001C1B7E" w:rsidRDefault="001C1B7E" w:rsidP="001C1B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7A7BCF8C" w14:textId="77777777" w:rsidR="001C1B7E" w:rsidRDefault="001C1B7E" w:rsidP="001C1B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Российской Федерации»</w:t>
      </w:r>
    </w:p>
    <w:p w14:paraId="7AD62465" w14:textId="77777777" w:rsidR="001C1B7E" w:rsidRDefault="001C1B7E" w:rsidP="001C1B7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Смоленский филиал Финуниверситета</w:t>
      </w:r>
    </w:p>
    <w:p w14:paraId="043F1E52" w14:textId="77777777" w:rsidR="00BF236C" w:rsidRPr="00BF236C" w:rsidRDefault="00BF236C" w:rsidP="00BF236C">
      <w:pPr>
        <w:widowControl w:val="0"/>
        <w:shd w:val="clear" w:color="auto" w:fill="FFFFFF"/>
        <w:autoSpaceDE w:val="0"/>
        <w:autoSpaceDN w:val="0"/>
        <w:adjustRightInd w:val="0"/>
        <w:spacing w:before="322" w:after="0" w:line="240" w:lineRule="auto"/>
        <w:ind w:right="14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F23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Кафедра «Математика, информатика и общегуманитарные науки»</w:t>
      </w:r>
    </w:p>
    <w:p w14:paraId="047AEB5C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7AA3EB68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7D8ADD74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535EA1E7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7075F102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77ABCE9D" w14:textId="77777777" w:rsidR="00CE6458" w:rsidRPr="00646B41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  <w:t>ФОНД ОЦЕНОЧНЫХ СРЕДСТВ</w:t>
      </w:r>
    </w:p>
    <w:p w14:paraId="152244AA" w14:textId="77777777" w:rsidR="00CE6458" w:rsidRPr="00646B41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ПО ДИСЦИПЛИНЕ</w:t>
      </w:r>
    </w:p>
    <w:p w14:paraId="5EB0E953" w14:textId="77777777" w:rsidR="00CE6458" w:rsidRPr="00646B41" w:rsidRDefault="00CE6458" w:rsidP="00CE645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3F3FE80" w14:textId="77777777" w:rsidR="00CE6458" w:rsidRPr="00646B41" w:rsidRDefault="00AF320B" w:rsidP="00F25777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20B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ТАМОЖЕННОЕ ПРАВО ЕВРОПЕЙСКОГО СОЮЗА</w:t>
      </w:r>
    </w:p>
    <w:p w14:paraId="02775D2E" w14:textId="77777777" w:rsidR="00F25777" w:rsidRDefault="00F25777" w:rsidP="00CE64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83E57AC" w14:textId="77777777" w:rsidR="0001661A" w:rsidRDefault="0001661A" w:rsidP="00CE64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AB63089" w14:textId="77777777" w:rsidR="00BF236C" w:rsidRPr="00BF236C" w:rsidRDefault="00BF236C" w:rsidP="00BF236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6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для проведения процедуры контроля остаточных знаний и диагностических работ</w:t>
      </w:r>
    </w:p>
    <w:p w14:paraId="4A70DA73" w14:textId="77777777" w:rsidR="00BF236C" w:rsidRPr="00BF236C" w:rsidRDefault="00BF236C" w:rsidP="00BF236C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BF236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специальность: 38.05.02 Таможенное дело</w:t>
      </w:r>
    </w:p>
    <w:p w14:paraId="66795015" w14:textId="77777777" w:rsidR="00BF236C" w:rsidRPr="00BF236C" w:rsidRDefault="00BF236C" w:rsidP="00BF236C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BF236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направленность: «Внешняя торговля, таможенное и валютное </w:t>
      </w:r>
    </w:p>
    <w:p w14:paraId="57021B75" w14:textId="77777777" w:rsidR="00BF236C" w:rsidRPr="00BF236C" w:rsidRDefault="00BF236C" w:rsidP="00BF236C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BF236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регулирование»</w:t>
      </w:r>
    </w:p>
    <w:p w14:paraId="06E42B94" w14:textId="77777777" w:rsidR="00BF236C" w:rsidRPr="00BF236C" w:rsidRDefault="00BF236C" w:rsidP="00BF23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</w:pPr>
      <w:r w:rsidRPr="00BF236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очная форма обучения</w:t>
      </w:r>
    </w:p>
    <w:p w14:paraId="7A687898" w14:textId="77777777" w:rsidR="00BF236C" w:rsidRPr="00BF236C" w:rsidRDefault="00BF236C" w:rsidP="00BF23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4E76964" w14:textId="77777777" w:rsidR="00BF236C" w:rsidRPr="00BF236C" w:rsidRDefault="00BF236C" w:rsidP="00BF23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CC2D2B6" w14:textId="77777777" w:rsidR="00BF236C" w:rsidRPr="00BF236C" w:rsidRDefault="00BF236C" w:rsidP="00BF236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91A3821" w14:textId="77777777" w:rsidR="00BF236C" w:rsidRPr="00BF236C" w:rsidRDefault="00BF236C" w:rsidP="00BF236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DE823AD" w14:textId="77777777" w:rsidR="00BF236C" w:rsidRPr="00BF236C" w:rsidRDefault="00BF236C" w:rsidP="00BF236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  <w:r w:rsidRPr="00BF236C">
        <w:rPr>
          <w:rFonts w:ascii="Times New Roman" w:eastAsia="Times New Roman" w:hAnsi="Times New Roman" w:cs="Times New Roman"/>
          <w:i/>
          <w:lang w:eastAsia="ru-RU" w:bidi="ru-RU"/>
        </w:rPr>
        <w:t>Одобрено</w:t>
      </w:r>
      <w:r w:rsidRPr="00BF236C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 xml:space="preserve"> на заседании кафедры «Математика, информатика и общегуманитарные науки»</w:t>
      </w:r>
    </w:p>
    <w:p w14:paraId="7DAD8DF1" w14:textId="77777777" w:rsidR="00BF236C" w:rsidRPr="00BF236C" w:rsidRDefault="00BF236C" w:rsidP="00BF23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BF236C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(протокол от 01 сентября 2023 г. №01)</w:t>
      </w:r>
    </w:p>
    <w:p w14:paraId="062B5E8D" w14:textId="77777777" w:rsidR="00BF236C" w:rsidRPr="00BF236C" w:rsidRDefault="00BF236C" w:rsidP="00BF23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8D6EE69" w14:textId="77777777" w:rsidR="00CE6458" w:rsidRPr="000D601F" w:rsidRDefault="00CE6458" w:rsidP="00CE6458"/>
    <w:p w14:paraId="78850BE8" w14:textId="77777777" w:rsidR="00CE6458" w:rsidRPr="000D601F" w:rsidRDefault="00CE6458" w:rsidP="00CE6458"/>
    <w:p w14:paraId="2326B45A" w14:textId="77777777" w:rsidR="00CE6458" w:rsidRPr="000D601F" w:rsidRDefault="00CE6458" w:rsidP="00CE6458"/>
    <w:p w14:paraId="1EE197EB" w14:textId="77777777" w:rsidR="00CE6458" w:rsidRPr="000D601F" w:rsidRDefault="00CE6458" w:rsidP="00CE6458"/>
    <w:p w14:paraId="4F8DE730" w14:textId="77777777" w:rsidR="00CE6458" w:rsidRPr="000D601F" w:rsidRDefault="00CE6458" w:rsidP="00CE6458"/>
    <w:p w14:paraId="11EB0DF5" w14:textId="77777777" w:rsidR="00CE6458" w:rsidRPr="000D601F" w:rsidRDefault="00CE6458" w:rsidP="00CE6458"/>
    <w:p w14:paraId="01832A9A" w14:textId="77777777" w:rsidR="00CE6458" w:rsidRDefault="00CE6458" w:rsidP="00CE6458"/>
    <w:p w14:paraId="20060B12" w14:textId="77777777" w:rsidR="00CE6458" w:rsidRPr="00646B41" w:rsidRDefault="00CE6458" w:rsidP="00CE645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</w:t>
      </w:r>
    </w:p>
    <w:p w14:paraId="22E38310" w14:textId="77777777" w:rsidR="00CE6458" w:rsidRDefault="00CE6458" w:rsidP="00CE645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BF23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</w:p>
    <w:p w14:paraId="0D27D3C5" w14:textId="77777777" w:rsidR="00CE6458" w:rsidRPr="00646B41" w:rsidRDefault="00CE6458" w:rsidP="00CE6458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BF3EB52" w14:textId="77777777" w:rsidR="00785588" w:rsidRPr="00646B41" w:rsidRDefault="00785588" w:rsidP="0078558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СОДЕРЖАНИЕ </w:t>
      </w:r>
    </w:p>
    <w:p w14:paraId="67977434" w14:textId="77777777" w:rsidR="00785588" w:rsidRPr="00646B41" w:rsidRDefault="00785588" w:rsidP="0078558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</w:p>
    <w:tbl>
      <w:tblPr>
        <w:tblW w:w="48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6"/>
        <w:gridCol w:w="9142"/>
        <w:gridCol w:w="708"/>
      </w:tblGrid>
      <w:tr w:rsidR="00785588" w:rsidRPr="00646B41" w14:paraId="2AE8F0B6" w14:textId="77777777" w:rsidTr="00785588">
        <w:trPr>
          <w:trHeight w:val="20"/>
          <w:jc w:val="center"/>
        </w:trPr>
        <w:tc>
          <w:tcPr>
            <w:tcW w:w="174" w:type="pct"/>
          </w:tcPr>
          <w:p w14:paraId="3851D518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79" w:type="pct"/>
          </w:tcPr>
          <w:p w14:paraId="3668CA44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Кодификатор фонда оценочных средств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…………………………………….</w:t>
            </w:r>
          </w:p>
        </w:tc>
        <w:tc>
          <w:tcPr>
            <w:tcW w:w="347" w:type="pct"/>
          </w:tcPr>
          <w:p w14:paraId="6D2476A8" w14:textId="77777777" w:rsidR="00785588" w:rsidRPr="00646B41" w:rsidRDefault="00BF236C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785588" w:rsidRPr="00646B41" w14:paraId="6A7E1E42" w14:textId="77777777" w:rsidTr="00785588">
        <w:trPr>
          <w:trHeight w:val="290"/>
          <w:jc w:val="center"/>
        </w:trPr>
        <w:tc>
          <w:tcPr>
            <w:tcW w:w="174" w:type="pct"/>
          </w:tcPr>
          <w:p w14:paraId="45673C53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79" w:type="pct"/>
          </w:tcPr>
          <w:p w14:paraId="24821D90" w14:textId="77777777" w:rsidR="00785588" w:rsidRPr="00785588" w:rsidRDefault="00785588" w:rsidP="00785588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Hlk132903483"/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Оценочные материалы</w:t>
            </w:r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……………………………………………………….</w:t>
            </w:r>
          </w:p>
        </w:tc>
        <w:tc>
          <w:tcPr>
            <w:tcW w:w="347" w:type="pct"/>
          </w:tcPr>
          <w:p w14:paraId="2EB4D5E2" w14:textId="77777777" w:rsidR="00785588" w:rsidRPr="00646B41" w:rsidRDefault="00BF236C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785588" w:rsidRPr="00646B41" w14:paraId="528B5DB9" w14:textId="77777777" w:rsidTr="00785588">
        <w:trPr>
          <w:trHeight w:val="20"/>
          <w:jc w:val="center"/>
        </w:trPr>
        <w:tc>
          <w:tcPr>
            <w:tcW w:w="174" w:type="pct"/>
          </w:tcPr>
          <w:p w14:paraId="035BBE0B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79" w:type="pct"/>
          </w:tcPr>
          <w:p w14:paraId="71966D55" w14:textId="77777777" w:rsidR="00785588" w:rsidRPr="00785588" w:rsidRDefault="00785588" w:rsidP="00785588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_Hlk132903359"/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Примерные критерии оценивания</w:t>
            </w:r>
            <w:bookmarkEnd w:id="1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…………………………………………..</w:t>
            </w:r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47" w:type="pct"/>
          </w:tcPr>
          <w:p w14:paraId="32ED3EB4" w14:textId="77777777" w:rsidR="00785588" w:rsidRPr="00646B41" w:rsidRDefault="00BF236C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785588" w:rsidRPr="00646B41" w14:paraId="6F915F01" w14:textId="77777777" w:rsidTr="00785588">
        <w:trPr>
          <w:trHeight w:val="371"/>
          <w:jc w:val="center"/>
        </w:trPr>
        <w:tc>
          <w:tcPr>
            <w:tcW w:w="174" w:type="pct"/>
          </w:tcPr>
          <w:p w14:paraId="47977659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479" w:type="pct"/>
          </w:tcPr>
          <w:p w14:paraId="18A3FCA4" w14:textId="77777777" w:rsidR="00785588" w:rsidRPr="00785588" w:rsidRDefault="00785588" w:rsidP="00785588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Ключ (правильные ответы)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…………………………………………………..</w:t>
            </w:r>
          </w:p>
        </w:tc>
        <w:tc>
          <w:tcPr>
            <w:tcW w:w="347" w:type="pct"/>
          </w:tcPr>
          <w:p w14:paraId="661FDDEB" w14:textId="77777777" w:rsidR="00785588" w:rsidRPr="00646B41" w:rsidRDefault="00BF236C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</w:tbl>
    <w:p w14:paraId="36F69303" w14:textId="77777777" w:rsidR="00785588" w:rsidRDefault="00785588" w:rsidP="00785588"/>
    <w:p w14:paraId="2C72B86D" w14:textId="77777777" w:rsidR="00785588" w:rsidRDefault="00785588" w:rsidP="00785588"/>
    <w:p w14:paraId="4819FB60" w14:textId="77777777" w:rsidR="00785588" w:rsidRDefault="00785588" w:rsidP="00785588"/>
    <w:p w14:paraId="27CD5A2F" w14:textId="77777777" w:rsidR="00785588" w:rsidRDefault="00785588" w:rsidP="00CE645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C097B6B" w14:textId="77777777" w:rsidR="00342089" w:rsidRDefault="00342089" w:rsidP="00CE645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2D07024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16AFEB9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0BB03C2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18BE965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F8578D8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E79D64C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31F2E07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E35854D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647D51B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CC749A4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4611ACE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C4E1EFD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C0794B2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9E040C3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B215958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96D835F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955BDD5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9608AFD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7C0FA6E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15424BB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411DA73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BF63051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EA85DCA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C230615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6AD20E2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AD33BFE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4B15A76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2E83CE1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2745FAE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58744D2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167DF05" w14:textId="77777777" w:rsidR="0001661A" w:rsidRPr="000613F0" w:rsidRDefault="0001661A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 xml:space="preserve">1. </w:t>
      </w:r>
      <w:r w:rsidRPr="000613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Кодификатор фонда оценочных средств</w:t>
      </w:r>
    </w:p>
    <w:p w14:paraId="08E3752C" w14:textId="77777777" w:rsidR="0001661A" w:rsidRPr="000613F0" w:rsidRDefault="0001661A" w:rsidP="0001661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912CEDD" w14:textId="77777777" w:rsidR="0001661A" w:rsidRPr="002A1E97" w:rsidRDefault="0001661A" w:rsidP="003328E5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613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Наименование учебной дисциплины:</w:t>
      </w:r>
      <w:r w:rsidRPr="002A1E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613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AF32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="00AF320B" w:rsidRPr="00AF32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аможенное право </w:t>
      </w:r>
      <w:r w:rsidR="00396C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AF320B" w:rsidRPr="00AF32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вропейского союза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</w:p>
    <w:p w14:paraId="0196A3E8" w14:textId="77777777" w:rsidR="002A1E97" w:rsidRDefault="002A1E97" w:rsidP="002A1E97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613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Планируемые результаты освоения учебной дисциплины:</w:t>
      </w:r>
    </w:p>
    <w:p w14:paraId="0B1AAC2D" w14:textId="77777777" w:rsidR="00AF320B" w:rsidRPr="00AF320B" w:rsidRDefault="00AF320B" w:rsidP="002A1E97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32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ПК</w:t>
      </w:r>
      <w:r w:rsidR="002A1E97" w:rsidRPr="00AF32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AF32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2A1E97" w:rsidRPr="00AF32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AF32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Способен выявлять основные тенденции в развитии мировой экономики и внешней торговли, анализировать последствия принимаемых управленческих решений в сфере внешней торговли и ориентироваться в доминирующих процессах и закономерностях развития мирового хозяйства</w:t>
      </w:r>
    </w:p>
    <w:p w14:paraId="194BEE9D" w14:textId="77777777" w:rsidR="002A1E97" w:rsidRDefault="002A1E97" w:rsidP="00AF320B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F32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ОПК-</w:t>
      </w:r>
      <w:r w:rsidR="00AF320B" w:rsidRPr="00AF32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Pr="00AF32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F320B" w:rsidRPr="00AF32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Способен применять положения международных, национальных правовых актов и нормативных документов при решении задач в профессиональной деятельности</w:t>
      </w:r>
    </w:p>
    <w:p w14:paraId="110DC379" w14:textId="77777777" w:rsidR="00AF320B" w:rsidRDefault="00AF320B" w:rsidP="002A1E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810A28B" w14:textId="77777777" w:rsidR="00AF320B" w:rsidRDefault="00AF320B" w:rsidP="002A1E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1388112" w14:textId="77777777" w:rsidR="002A1E97" w:rsidRPr="00692B3B" w:rsidRDefault="002A1E97" w:rsidP="002A1E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92B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2. Оценочные материалы</w:t>
      </w:r>
    </w:p>
    <w:p w14:paraId="3FBC4975" w14:textId="77777777" w:rsidR="002A1E97" w:rsidRDefault="002A1E97" w:rsidP="007864B0">
      <w:pPr>
        <w:widowControl w:val="0"/>
        <w:tabs>
          <w:tab w:val="left" w:pos="0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55AF701" w14:textId="77777777" w:rsidR="007864B0" w:rsidRPr="007864B0" w:rsidRDefault="007864B0" w:rsidP="00A635E4">
      <w:pPr>
        <w:numPr>
          <w:ilvl w:val="0"/>
          <w:numId w:val="13"/>
        </w:numPr>
        <w:tabs>
          <w:tab w:val="clear" w:pos="1637"/>
          <w:tab w:val="left" w:pos="0"/>
        </w:tabs>
        <w:spacing w:before="120" w:after="100" w:afterAutospacing="1" w:line="240" w:lineRule="auto"/>
        <w:ind w:left="113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4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Таможенный союз ЕС был окончательно сформирован:</w:t>
      </w:r>
      <w:r w:rsidRPr="007864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t>а) 1951 г.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1957 г.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в) </w:t>
      </w:r>
      <w:r w:rsidRPr="007864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1968 г.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1992 г.</w:t>
      </w:r>
    </w:p>
    <w:p w14:paraId="7DC2B19C" w14:textId="77777777" w:rsidR="007864B0" w:rsidRPr="007864B0" w:rsidRDefault="007864B0" w:rsidP="00A635E4">
      <w:pPr>
        <w:numPr>
          <w:ilvl w:val="0"/>
          <w:numId w:val="13"/>
        </w:numPr>
        <w:tabs>
          <w:tab w:val="clear" w:pos="1637"/>
          <w:tab w:val="left" w:pos="0"/>
        </w:tabs>
        <w:spacing w:before="120" w:after="100" w:afterAutospacing="1" w:line="240" w:lineRule="auto"/>
        <w:ind w:left="113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4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Основной учредительный документ ЕС:</w:t>
      </w:r>
      <w:r w:rsidRPr="007864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Лиссабонский договор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7864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Договор о Европейском Союзе (Маастрихт, 1992)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Парижский договор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Конвенция МДП</w:t>
      </w:r>
    </w:p>
    <w:p w14:paraId="31249C1E" w14:textId="77777777" w:rsidR="007864B0" w:rsidRPr="007864B0" w:rsidRDefault="007864B0" w:rsidP="00A635E4">
      <w:pPr>
        <w:numPr>
          <w:ilvl w:val="0"/>
          <w:numId w:val="13"/>
        </w:numPr>
        <w:tabs>
          <w:tab w:val="clear" w:pos="1637"/>
          <w:tab w:val="left" w:pos="0"/>
        </w:tabs>
        <w:spacing w:before="120" w:after="100" w:afterAutospacing="1" w:line="240" w:lineRule="auto"/>
        <w:ind w:left="113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4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Таможенное право ЕС является частью:</w:t>
      </w:r>
      <w:r w:rsidRPr="007864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национального права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7864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права Европейского Союза как интеграционного образования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административного права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торгового права ВТО</w:t>
      </w:r>
    </w:p>
    <w:p w14:paraId="6485FAD8" w14:textId="77777777" w:rsidR="007864B0" w:rsidRPr="007864B0" w:rsidRDefault="007864B0" w:rsidP="00A635E4">
      <w:pPr>
        <w:numPr>
          <w:ilvl w:val="0"/>
          <w:numId w:val="13"/>
        </w:numPr>
        <w:tabs>
          <w:tab w:val="clear" w:pos="1637"/>
          <w:tab w:val="left" w:pos="0"/>
        </w:tabs>
        <w:spacing w:before="120" w:after="100" w:afterAutospacing="1" w:line="240" w:lineRule="auto"/>
        <w:ind w:left="113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4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Основной источник таможенного права ЕС:</w:t>
      </w:r>
      <w:r w:rsidRPr="007864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t>а) Устав ООН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7864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Таможенный кодекс Европейского Союза (UCC)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Киотская конвенция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Ниццкий договор</w:t>
      </w:r>
    </w:p>
    <w:p w14:paraId="02F52968" w14:textId="77777777" w:rsidR="007864B0" w:rsidRPr="007864B0" w:rsidRDefault="007864B0" w:rsidP="00A635E4">
      <w:pPr>
        <w:numPr>
          <w:ilvl w:val="0"/>
          <w:numId w:val="13"/>
        </w:numPr>
        <w:tabs>
          <w:tab w:val="clear" w:pos="1637"/>
          <w:tab w:val="left" w:pos="0"/>
        </w:tabs>
        <w:spacing w:before="120" w:after="100" w:afterAutospacing="1" w:line="240" w:lineRule="auto"/>
        <w:ind w:left="113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4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Принцип единой таможенной территории ЕС закреплён в:</w:t>
      </w:r>
      <w:r w:rsidRPr="007864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Регламенте № 952/2013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решении ВТО</w:t>
      </w:r>
      <w:r w:rsidRPr="007864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Парижском договоре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г) </w:t>
      </w:r>
      <w:r w:rsidRPr="007864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Договоре о функционировании Европейского Союза (TFEU) </w:t>
      </w:r>
    </w:p>
    <w:p w14:paraId="124234B4" w14:textId="77777777" w:rsidR="007864B0" w:rsidRPr="007864B0" w:rsidRDefault="007864B0" w:rsidP="00A635E4">
      <w:pPr>
        <w:numPr>
          <w:ilvl w:val="0"/>
          <w:numId w:val="13"/>
        </w:numPr>
        <w:tabs>
          <w:tab w:val="clear" w:pos="1637"/>
          <w:tab w:val="left" w:pos="0"/>
        </w:tabs>
        <w:spacing w:before="120" w:after="100" w:afterAutospacing="1" w:line="240" w:lineRule="auto"/>
        <w:ind w:left="113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4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Компетенция ЕС в области таможенного регулирования является:</w:t>
      </w:r>
      <w:r w:rsidRPr="007864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7864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исключительной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совместной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координирующей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вспомогательной</w:t>
      </w:r>
    </w:p>
    <w:p w14:paraId="10ECA088" w14:textId="77777777" w:rsidR="007864B0" w:rsidRPr="007864B0" w:rsidRDefault="007864B0" w:rsidP="00A635E4">
      <w:pPr>
        <w:numPr>
          <w:ilvl w:val="0"/>
          <w:numId w:val="13"/>
        </w:numPr>
        <w:tabs>
          <w:tab w:val="clear" w:pos="1637"/>
          <w:tab w:val="left" w:pos="0"/>
        </w:tabs>
        <w:spacing w:before="120" w:after="100" w:afterAutospacing="1" w:line="240" w:lineRule="auto"/>
        <w:ind w:left="113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4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Таможенный кодекс ЕС регулирует:</w:t>
      </w:r>
      <w:r w:rsidRPr="007864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валютные операции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7864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порядок перемещения товаров, оформления и взимания пошлин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налог на прибыль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транспортные лицензии</w:t>
      </w:r>
    </w:p>
    <w:p w14:paraId="60D7424B" w14:textId="77777777" w:rsidR="007864B0" w:rsidRPr="007864B0" w:rsidRDefault="007864B0" w:rsidP="00A635E4">
      <w:pPr>
        <w:numPr>
          <w:ilvl w:val="0"/>
          <w:numId w:val="13"/>
        </w:numPr>
        <w:tabs>
          <w:tab w:val="clear" w:pos="1637"/>
          <w:tab w:val="left" w:pos="0"/>
        </w:tabs>
        <w:spacing w:before="120" w:after="100" w:afterAutospacing="1" w:line="240" w:lineRule="auto"/>
        <w:ind w:left="113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4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Таможенное право ЕС формируется на основе:</w:t>
      </w:r>
      <w:r w:rsidRPr="007864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судебных актов национальных судов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7864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международных договоров и актов институтов ЕС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директив ООН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решений Совета Европы</w:t>
      </w:r>
    </w:p>
    <w:p w14:paraId="3D171CA0" w14:textId="77777777" w:rsidR="007864B0" w:rsidRPr="007864B0" w:rsidRDefault="007864B0" w:rsidP="00A635E4">
      <w:pPr>
        <w:numPr>
          <w:ilvl w:val="0"/>
          <w:numId w:val="13"/>
        </w:numPr>
        <w:tabs>
          <w:tab w:val="clear" w:pos="1637"/>
          <w:tab w:val="left" w:pos="0"/>
        </w:tabs>
        <w:spacing w:before="120" w:after="100" w:afterAutospacing="1" w:line="240" w:lineRule="auto"/>
        <w:ind w:left="113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4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Суд Европейского Союза обеспечивает:</w:t>
      </w:r>
      <w:r w:rsidRPr="007864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политическое руководство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надзор за налогами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в) </w:t>
      </w:r>
      <w:r w:rsidRPr="007864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толкование и единообразное применение таможенного законодательства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г) финансовый аудит</w:t>
      </w:r>
    </w:p>
    <w:p w14:paraId="3AB1F6C0" w14:textId="77777777" w:rsidR="007864B0" w:rsidRPr="007864B0" w:rsidRDefault="007864B0" w:rsidP="00A635E4">
      <w:pPr>
        <w:numPr>
          <w:ilvl w:val="0"/>
          <w:numId w:val="13"/>
        </w:numPr>
        <w:tabs>
          <w:tab w:val="clear" w:pos="1637"/>
          <w:tab w:val="left" w:pos="0"/>
        </w:tabs>
        <w:spacing w:before="120" w:after="100" w:afterAutospacing="1" w:line="240" w:lineRule="auto"/>
        <w:ind w:left="113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4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 институтам ЕС не относится:</w:t>
      </w:r>
      <w:r w:rsidRPr="007864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Европейская комиссия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Европейский парламент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Суд ЕС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г) </w:t>
      </w:r>
      <w:r w:rsidRPr="007864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Федеральная таможенная служба</w:t>
      </w:r>
    </w:p>
    <w:p w14:paraId="5853E84F" w14:textId="77777777" w:rsidR="007864B0" w:rsidRPr="007864B0" w:rsidRDefault="007864B0" w:rsidP="00A635E4">
      <w:pPr>
        <w:numPr>
          <w:ilvl w:val="0"/>
          <w:numId w:val="13"/>
        </w:numPr>
        <w:tabs>
          <w:tab w:val="clear" w:pos="1637"/>
          <w:tab w:val="left" w:pos="0"/>
        </w:tabs>
        <w:spacing w:before="120" w:after="100" w:afterAutospacing="1" w:line="240" w:lineRule="auto"/>
        <w:ind w:left="113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4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Особенность интеграционного таможенного права ЕС —</w:t>
      </w:r>
      <w:r w:rsidRPr="007864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7864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прямое действие на территории всех государств-членов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применение по выбору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национальное регулирование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консультативный характер</w:t>
      </w:r>
    </w:p>
    <w:p w14:paraId="26040042" w14:textId="77777777" w:rsidR="007864B0" w:rsidRPr="007864B0" w:rsidRDefault="007864B0" w:rsidP="00A635E4">
      <w:pPr>
        <w:numPr>
          <w:ilvl w:val="0"/>
          <w:numId w:val="13"/>
        </w:numPr>
        <w:tabs>
          <w:tab w:val="clear" w:pos="1637"/>
          <w:tab w:val="left" w:pos="0"/>
        </w:tabs>
        <w:spacing w:before="120" w:after="100" w:afterAutospacing="1" w:line="240" w:lineRule="auto"/>
        <w:ind w:left="113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4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Общий (единый) таможенный тариф ЕС —</w:t>
      </w:r>
      <w:r w:rsidRPr="007864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7864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единая система ставок пошлин для всех стран-членов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свод национальных ставок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налоговая декларация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бюджетная таблица</w:t>
      </w:r>
    </w:p>
    <w:p w14:paraId="028AAA7D" w14:textId="77777777" w:rsidR="007864B0" w:rsidRPr="007864B0" w:rsidRDefault="007864B0" w:rsidP="00A635E4">
      <w:pPr>
        <w:numPr>
          <w:ilvl w:val="0"/>
          <w:numId w:val="13"/>
        </w:numPr>
        <w:tabs>
          <w:tab w:val="clear" w:pos="1637"/>
          <w:tab w:val="left" w:pos="0"/>
        </w:tabs>
        <w:spacing w:before="120" w:after="100" w:afterAutospacing="1" w:line="240" w:lineRule="auto"/>
        <w:ind w:left="113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4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Международно-правовой основой тарифного регулирования ЕС является:</w:t>
      </w:r>
      <w:r w:rsidRPr="007864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Ниццкий договор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7864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ГАТТ 1994 г.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Европейская конвенция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Кодекс ОЭСР</w:t>
      </w:r>
    </w:p>
    <w:p w14:paraId="1CBB2DF7" w14:textId="77777777" w:rsidR="007864B0" w:rsidRPr="007864B0" w:rsidRDefault="007864B0" w:rsidP="00A635E4">
      <w:pPr>
        <w:numPr>
          <w:ilvl w:val="0"/>
          <w:numId w:val="13"/>
        </w:numPr>
        <w:tabs>
          <w:tab w:val="clear" w:pos="1637"/>
          <w:tab w:val="left" w:pos="0"/>
        </w:tabs>
        <w:spacing w:before="120" w:after="100" w:afterAutospacing="1" w:line="240" w:lineRule="auto"/>
        <w:ind w:left="113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4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Правовые основы Общего таможенного тарифа ЕС закреплены в:</w:t>
      </w:r>
      <w:r w:rsidRPr="007864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Парижском договоре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7864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Регламенте ЕС 2658/87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Договоре о Евросоюзе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Таможенном кодексе ЕАЭС</w:t>
      </w:r>
    </w:p>
    <w:p w14:paraId="53DF2B2F" w14:textId="77777777" w:rsidR="007864B0" w:rsidRPr="007864B0" w:rsidRDefault="007864B0" w:rsidP="00A635E4">
      <w:pPr>
        <w:numPr>
          <w:ilvl w:val="0"/>
          <w:numId w:val="13"/>
        </w:numPr>
        <w:tabs>
          <w:tab w:val="clear" w:pos="1637"/>
          <w:tab w:val="left" w:pos="0"/>
        </w:tabs>
        <w:spacing w:before="120" w:after="100" w:afterAutospacing="1" w:line="240" w:lineRule="auto"/>
        <w:ind w:left="113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4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Роль ВТО в тарифном регулировании ЕС заключается в:</w:t>
      </w:r>
      <w:r w:rsidRPr="007864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контроле за валютой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аудите</w:t>
      </w:r>
      <w:r w:rsidRPr="007864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лицензировании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г) </w:t>
      </w:r>
      <w:r w:rsidRPr="007864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установлении принципов прозрачности и недискриминации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33887B5F" w14:textId="77777777" w:rsidR="007864B0" w:rsidRPr="007864B0" w:rsidRDefault="007864B0" w:rsidP="00A635E4">
      <w:pPr>
        <w:numPr>
          <w:ilvl w:val="0"/>
          <w:numId w:val="13"/>
        </w:numPr>
        <w:tabs>
          <w:tab w:val="clear" w:pos="1637"/>
          <w:tab w:val="left" w:pos="0"/>
        </w:tabs>
        <w:spacing w:before="120" w:after="100" w:afterAutospacing="1" w:line="240" w:lineRule="auto"/>
        <w:ind w:left="113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4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Комбинированная номенклатура ЕС (CN) —</w:t>
      </w:r>
      <w:r w:rsidRPr="007864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7864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система классификации товаров для применения тарифов и статистики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налоговый реестр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внутренний бюджет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база лицензий</w:t>
      </w:r>
    </w:p>
    <w:p w14:paraId="15F1C86D" w14:textId="77777777" w:rsidR="007864B0" w:rsidRPr="007864B0" w:rsidRDefault="007864B0" w:rsidP="00A635E4">
      <w:pPr>
        <w:numPr>
          <w:ilvl w:val="0"/>
          <w:numId w:val="13"/>
        </w:numPr>
        <w:tabs>
          <w:tab w:val="clear" w:pos="1637"/>
          <w:tab w:val="left" w:pos="0"/>
        </w:tabs>
        <w:spacing w:before="120" w:after="100" w:afterAutospacing="1" w:line="240" w:lineRule="auto"/>
        <w:ind w:left="113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4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Интегрированный тариф ЕС (TARIC) предназначен для:</w:t>
      </w:r>
      <w:r w:rsidRPr="007864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регистрации предприятий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7864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объединения тарифных, нетарифных и статистических данных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аудита компаний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таможенных проверок</w:t>
      </w:r>
    </w:p>
    <w:p w14:paraId="77A2BA10" w14:textId="77777777" w:rsidR="007864B0" w:rsidRPr="007864B0" w:rsidRDefault="007864B0" w:rsidP="00A635E4">
      <w:pPr>
        <w:numPr>
          <w:ilvl w:val="0"/>
          <w:numId w:val="13"/>
        </w:numPr>
        <w:tabs>
          <w:tab w:val="clear" w:pos="1637"/>
          <w:tab w:val="left" w:pos="0"/>
        </w:tabs>
        <w:spacing w:before="120" w:after="100" w:afterAutospacing="1" w:line="240" w:lineRule="auto"/>
        <w:ind w:left="113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4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Тарифные преференции —</w:t>
      </w:r>
      <w:r w:rsidRPr="007864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7864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снижение ставок пошлин для определённых стран или товаров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штрафные санкции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специальные сборы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административные льготы</w:t>
      </w:r>
    </w:p>
    <w:p w14:paraId="38C8E80E" w14:textId="77777777" w:rsidR="007864B0" w:rsidRPr="007864B0" w:rsidRDefault="007864B0" w:rsidP="00A635E4">
      <w:pPr>
        <w:numPr>
          <w:ilvl w:val="0"/>
          <w:numId w:val="13"/>
        </w:numPr>
        <w:tabs>
          <w:tab w:val="clear" w:pos="1637"/>
          <w:tab w:val="left" w:pos="0"/>
        </w:tabs>
        <w:spacing w:before="120" w:after="100" w:afterAutospacing="1" w:line="240" w:lineRule="auto"/>
        <w:ind w:left="113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4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Тарифные квоты —</w:t>
      </w:r>
      <w:r w:rsidRPr="007864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7864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установленные объёмы ввоза с пониженной ставкой пошлины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ограничения по экспорту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кредитные лимиты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статистические данные</w:t>
      </w:r>
    </w:p>
    <w:p w14:paraId="0E7B3ED3" w14:textId="77777777" w:rsidR="007864B0" w:rsidRPr="007864B0" w:rsidRDefault="007864B0" w:rsidP="00A635E4">
      <w:pPr>
        <w:numPr>
          <w:ilvl w:val="0"/>
          <w:numId w:val="13"/>
        </w:numPr>
        <w:tabs>
          <w:tab w:val="clear" w:pos="1637"/>
          <w:tab w:val="left" w:pos="0"/>
        </w:tabs>
        <w:spacing w:before="120" w:after="100" w:afterAutospacing="1" w:line="240" w:lineRule="auto"/>
        <w:ind w:left="113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4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Там</w:t>
      </w:r>
      <w:r w:rsidRPr="00D95A9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оженные пошлины в Е</w:t>
      </w:r>
      <w:r w:rsidR="00D95A96" w:rsidRPr="00D95A9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 классифицируются на </w:t>
      </w:r>
      <w:r w:rsidRPr="00D95A9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адвалорные, специфические и</w:t>
      </w:r>
      <w:r w:rsidRPr="007864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95A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_____________________</w:t>
      </w:r>
    </w:p>
    <w:p w14:paraId="2925E10C" w14:textId="77777777" w:rsidR="007864B0" w:rsidRPr="007864B0" w:rsidRDefault="007864B0" w:rsidP="00A635E4">
      <w:pPr>
        <w:numPr>
          <w:ilvl w:val="0"/>
          <w:numId w:val="13"/>
        </w:numPr>
        <w:tabs>
          <w:tab w:val="clear" w:pos="1637"/>
          <w:tab w:val="left" w:pos="0"/>
        </w:tabs>
        <w:spacing w:before="120" w:after="100" w:afterAutospacing="1" w:line="240" w:lineRule="auto"/>
        <w:ind w:left="113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4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Таможенные льготы и освобождения устанавливаются:</w:t>
      </w:r>
      <w:r w:rsidRPr="007864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национальными парламентами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7864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институтами ЕС и таможенным законодательством Союза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ВТО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странами-членами по усмотрению</w:t>
      </w:r>
    </w:p>
    <w:p w14:paraId="2D374C46" w14:textId="77777777" w:rsidR="007864B0" w:rsidRPr="007864B0" w:rsidRDefault="007864B0" w:rsidP="00A635E4">
      <w:pPr>
        <w:numPr>
          <w:ilvl w:val="0"/>
          <w:numId w:val="13"/>
        </w:numPr>
        <w:tabs>
          <w:tab w:val="clear" w:pos="1637"/>
          <w:tab w:val="left" w:pos="0"/>
        </w:tabs>
        <w:spacing w:before="120" w:after="100" w:afterAutospacing="1" w:line="240" w:lineRule="auto"/>
        <w:ind w:left="113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4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Основанием для освобождения от пошлины может быть:</w:t>
      </w:r>
      <w:r w:rsidRPr="007864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t>а) цена товара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7864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гуманитарный характер ввоза или дипломатический иммунитет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в) страна назначения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тип договора</w:t>
      </w:r>
    </w:p>
    <w:p w14:paraId="3D75D4C6" w14:textId="77777777" w:rsidR="007864B0" w:rsidRPr="007864B0" w:rsidRDefault="007864B0" w:rsidP="00A635E4">
      <w:pPr>
        <w:numPr>
          <w:ilvl w:val="0"/>
          <w:numId w:val="13"/>
        </w:numPr>
        <w:tabs>
          <w:tab w:val="clear" w:pos="1637"/>
          <w:tab w:val="left" w:pos="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4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Основные факторы исчисления пошлин:</w:t>
      </w:r>
      <w:r w:rsidRPr="007864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7864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таможенная стоимость, происхождение, код товара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объём склада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дата поставки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страна отправления</w:t>
      </w:r>
    </w:p>
    <w:p w14:paraId="6C70845F" w14:textId="77777777" w:rsidR="003178EB" w:rsidRPr="003178EB" w:rsidRDefault="003178EB" w:rsidP="005E7187">
      <w:pPr>
        <w:numPr>
          <w:ilvl w:val="0"/>
          <w:numId w:val="13"/>
        </w:numPr>
        <w:tabs>
          <w:tab w:val="clear" w:pos="1637"/>
          <w:tab w:val="left" w:pos="0"/>
        </w:tabs>
        <w:spacing w:before="240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8E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З</w:t>
      </w:r>
      <w:r w:rsidR="007864B0" w:rsidRPr="003178E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ащиты внутреннего рынка от дешёвого импорта</w:t>
      </w:r>
      <w:r w:rsidRPr="003178E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– это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___________________.</w:t>
      </w:r>
    </w:p>
    <w:p w14:paraId="3393258D" w14:textId="77777777" w:rsidR="003178EB" w:rsidRDefault="003178EB" w:rsidP="00A635E4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146193" w14:textId="77777777" w:rsidR="003178EB" w:rsidRDefault="007864B0" w:rsidP="00A635E4">
      <w:pPr>
        <w:numPr>
          <w:ilvl w:val="0"/>
          <w:numId w:val="13"/>
        </w:numPr>
        <w:tabs>
          <w:tab w:val="clear" w:pos="1637"/>
          <w:tab w:val="left" w:pos="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4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Понятие «товар» в праве ЕС —</w:t>
      </w:r>
      <w:r w:rsidRPr="007864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движимое имущество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7864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все предметы, имеющие экономическую ценность и перемещаемые через границу</w:t>
      </w:r>
    </w:p>
    <w:p w14:paraId="3BF00597" w14:textId="77777777" w:rsidR="007864B0" w:rsidRPr="007864B0" w:rsidRDefault="007864B0" w:rsidP="00A635E4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продукция промышленности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товары массового спроса</w:t>
      </w:r>
    </w:p>
    <w:p w14:paraId="02134CBF" w14:textId="77777777" w:rsidR="007864B0" w:rsidRPr="007864B0" w:rsidRDefault="007864B0" w:rsidP="00A635E4">
      <w:pPr>
        <w:numPr>
          <w:ilvl w:val="0"/>
          <w:numId w:val="13"/>
        </w:numPr>
        <w:tabs>
          <w:tab w:val="clear" w:pos="1637"/>
          <w:tab w:val="left" w:pos="0"/>
        </w:tabs>
        <w:spacing w:before="120" w:after="100" w:afterAutospacing="1" w:line="240" w:lineRule="auto"/>
        <w:ind w:left="113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4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Основная цель тарифной классификации —</w:t>
      </w:r>
      <w:r w:rsidRPr="007864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7864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обеспечение единообразного применения пошлин и статистики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ускорение документооборота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сертификация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предотвращение демпинга</w:t>
      </w:r>
    </w:p>
    <w:p w14:paraId="3973FB87" w14:textId="77777777" w:rsidR="007864B0" w:rsidRDefault="007864B0" w:rsidP="00A635E4">
      <w:pPr>
        <w:numPr>
          <w:ilvl w:val="0"/>
          <w:numId w:val="13"/>
        </w:numPr>
        <w:tabs>
          <w:tab w:val="clear" w:pos="1637"/>
          <w:tab w:val="left" w:pos="0"/>
        </w:tabs>
        <w:spacing w:before="120" w:after="100" w:afterAutospacing="1" w:line="240" w:lineRule="auto"/>
        <w:ind w:left="113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4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Международно-правовая</w:t>
      </w:r>
      <w:r w:rsidR="003178E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основа классификации товаров – это </w:t>
      </w:r>
      <w:r w:rsidRPr="003178E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Конвенция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78E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___________________.</w:t>
      </w:r>
    </w:p>
    <w:p w14:paraId="3185301B" w14:textId="77777777" w:rsidR="003178EB" w:rsidRPr="007864B0" w:rsidRDefault="003178EB" w:rsidP="00A635E4">
      <w:pPr>
        <w:tabs>
          <w:tab w:val="left" w:pos="0"/>
        </w:tabs>
        <w:spacing w:before="120" w:after="100" w:afterAutospacing="1" w:line="240" w:lineRule="auto"/>
        <w:ind w:left="11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933FEB" w14:textId="77777777" w:rsidR="007864B0" w:rsidRPr="007864B0" w:rsidRDefault="007864B0" w:rsidP="00A635E4">
      <w:pPr>
        <w:numPr>
          <w:ilvl w:val="0"/>
          <w:numId w:val="13"/>
        </w:numPr>
        <w:tabs>
          <w:tab w:val="clear" w:pos="1637"/>
          <w:tab w:val="left" w:pos="0"/>
        </w:tabs>
        <w:spacing w:before="120" w:after="100" w:afterAutospacing="1" w:line="240" w:lineRule="auto"/>
        <w:ind w:left="113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4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Гармонизиров</w:t>
      </w:r>
      <w:r w:rsidR="003178E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анная система (HS) разработана:_______________________________________________________.</w:t>
      </w:r>
    </w:p>
    <w:p w14:paraId="7507F87A" w14:textId="77777777" w:rsidR="007864B0" w:rsidRPr="007864B0" w:rsidRDefault="007864B0" w:rsidP="00A635E4">
      <w:pPr>
        <w:numPr>
          <w:ilvl w:val="0"/>
          <w:numId w:val="13"/>
        </w:numPr>
        <w:tabs>
          <w:tab w:val="clear" w:pos="1637"/>
          <w:tab w:val="left" w:pos="0"/>
        </w:tabs>
        <w:spacing w:before="120" w:after="100" w:afterAutospacing="1" w:line="240" w:lineRule="auto"/>
        <w:ind w:left="113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4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Таможенная стоимость —</w:t>
      </w:r>
      <w:r w:rsidRPr="007864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рыночная цена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7864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стоимость товара, используемая для расчета таможенных пошлин и налогов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цена транспортировки</w:t>
      </w:r>
      <w:r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себестоимость</w:t>
      </w:r>
    </w:p>
    <w:p w14:paraId="4DD465EB" w14:textId="77777777" w:rsidR="007864B0" w:rsidRPr="007864B0" w:rsidRDefault="007864B0" w:rsidP="00A635E4">
      <w:pPr>
        <w:numPr>
          <w:ilvl w:val="0"/>
          <w:numId w:val="13"/>
        </w:numPr>
        <w:tabs>
          <w:tab w:val="clear" w:pos="1637"/>
          <w:tab w:val="left" w:pos="0"/>
        </w:tabs>
        <w:spacing w:before="120" w:after="100" w:afterAutospacing="1" w:line="240" w:lineRule="auto"/>
        <w:ind w:left="113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4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Основной метод опр</w:t>
      </w:r>
      <w:r w:rsidR="003178E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еделения таможенной стоимости — ____________________________________________________________________.</w:t>
      </w:r>
    </w:p>
    <w:p w14:paraId="6856BD1D" w14:textId="77777777" w:rsidR="00233EB3" w:rsidRDefault="00233EB3" w:rsidP="002A1E97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2A1EC15" w14:textId="77777777" w:rsidR="00233EB3" w:rsidRDefault="00233EB3" w:rsidP="002A1E97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8EAC6B4" w14:textId="77777777" w:rsidR="002A1E97" w:rsidRPr="000613F0" w:rsidRDefault="002A1E97" w:rsidP="002A1E97">
      <w:pPr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613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3. Примерные критерии оценивания </w:t>
      </w:r>
      <w:r w:rsidRPr="000613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61D5E8DD" w14:textId="77777777" w:rsidR="002A1E97" w:rsidRPr="000613F0" w:rsidRDefault="002A1E97" w:rsidP="002A1E97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65361B1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Критерии оценки знаний при проведении устного/письменного опроса (зачет/экзамен)</w:t>
      </w:r>
    </w:p>
    <w:p w14:paraId="27D7A35C" w14:textId="77777777" w:rsidR="002A1E97" w:rsidRPr="000613F0" w:rsidRDefault="002A1E97" w:rsidP="002A1E97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отлично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–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выставляется обучающемуся, показавшему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всесторонние, систематизированные, глубокие знания вопросов дисциплины.</w:t>
      </w:r>
    </w:p>
    <w:p w14:paraId="16A2D505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хорошо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но допускает в ответе некоторые неточности, которые может устранить с помощью дополнительных вопросов преподавателя.</w:t>
      </w:r>
    </w:p>
    <w:p w14:paraId="7FD2D710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56916E22" w14:textId="77777777" w:rsidR="002A1E97" w:rsidRPr="000613F0" w:rsidRDefault="002A1E97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неудовлетворительно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понятий.</w:t>
      </w:r>
    </w:p>
    <w:p w14:paraId="243AE8CB" w14:textId="77777777" w:rsidR="002A1E97" w:rsidRDefault="002A1E97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3017071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Критерии оценки знаний при решении задач</w:t>
      </w:r>
    </w:p>
    <w:p w14:paraId="69435778" w14:textId="77777777" w:rsidR="002A1E97" w:rsidRPr="000613F0" w:rsidRDefault="002A1E97" w:rsidP="002A1E97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отлично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–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 и умение уверенно применять их на практике при решении конкретных задач, свободное и правильное обоснование принятых решений.</w:t>
      </w:r>
    </w:p>
    <w:p w14:paraId="577F8E2E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хорошо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умеет применять полученные знания на практике, но допускает в ответе некоторые неточности, которые может устранить с помощью дополнительных вопросов преподавателя.</w:t>
      </w:r>
    </w:p>
    <w:p w14:paraId="537E67A8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335B75EB" w14:textId="77777777" w:rsidR="002A1E97" w:rsidRPr="000613F0" w:rsidRDefault="002A1E97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неудовлетворительно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понятий, не умеет использовать полученные знания при решении типовых практических задач.</w:t>
      </w:r>
    </w:p>
    <w:p w14:paraId="56C782B3" w14:textId="77777777" w:rsidR="002A1E97" w:rsidRDefault="002A1E97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EEDEE0F" w14:textId="77777777" w:rsidR="002A1E97" w:rsidRDefault="002A1E97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8D297E8" w14:textId="77777777" w:rsidR="002A1E97" w:rsidRDefault="002A1E97" w:rsidP="002A1E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4. </w:t>
      </w:r>
      <w:r w:rsidRPr="000613F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Ключ (правильные ответы)</w:t>
      </w:r>
    </w:p>
    <w:p w14:paraId="521A6CAE" w14:textId="77777777" w:rsidR="002A1E97" w:rsidRDefault="002A1E97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AC84166" w14:textId="77777777" w:rsidR="002A1E97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7864B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</w:t>
      </w:r>
    </w:p>
    <w:p w14:paraId="4F81DF5D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7864B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4462CF8C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7864B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1DC102C1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7864B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1093783D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7864B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</w:t>
      </w:r>
    </w:p>
    <w:p w14:paraId="047872A3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7864B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1BD28CB7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7.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7864B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776D167A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7864B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2F0449E5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7864B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</w:t>
      </w:r>
    </w:p>
    <w:p w14:paraId="5293AE88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7864B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</w:t>
      </w:r>
    </w:p>
    <w:p w14:paraId="069B772B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7864B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15376558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7864B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0937A7B4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7864B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372969DA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7864B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4ACE9248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7864B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</w:t>
      </w:r>
    </w:p>
    <w:p w14:paraId="71CEB5EF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7864B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2226939A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7864B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3CF94580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7864B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41EC0F13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7864B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180B21FF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7864B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95A96">
        <w:rPr>
          <w:rFonts w:ascii="Times New Roman" w:hAnsi="Times New Roman" w:cs="Times New Roman"/>
          <w:bCs/>
          <w:color w:val="000000"/>
          <w:sz w:val="28"/>
          <w:szCs w:val="28"/>
        </w:rPr>
        <w:t>комбинированные</w:t>
      </w:r>
    </w:p>
    <w:p w14:paraId="7E240228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7864B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4673C685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>22.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Ответ:</w:t>
      </w:r>
      <w:r w:rsidR="007864B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6293BE3F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>23.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Ответ:</w:t>
      </w:r>
      <w:r w:rsidR="007864B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58F6603C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7864B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178EB" w:rsidRPr="003178EB">
        <w:rPr>
          <w:rFonts w:ascii="Times New Roman" w:hAnsi="Times New Roman" w:cs="Times New Roman"/>
          <w:bCs/>
          <w:color w:val="000000"/>
          <w:sz w:val="28"/>
          <w:szCs w:val="28"/>
        </w:rPr>
        <w:t>антидемпинговая пошлина</w:t>
      </w:r>
    </w:p>
    <w:p w14:paraId="7ED6C678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7864B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1088E049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7864B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6E10F934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7864B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178EB" w:rsidRPr="007864B0">
        <w:rPr>
          <w:rFonts w:ascii="Times New Roman" w:eastAsia="Times New Roman" w:hAnsi="Times New Roman" w:cs="Times New Roman"/>
          <w:sz w:val="28"/>
          <w:szCs w:val="28"/>
          <w:lang w:eastAsia="ru-RU"/>
        </w:rPr>
        <w:t>МДП</w:t>
      </w:r>
    </w:p>
    <w:p w14:paraId="1C3531EF" w14:textId="1A613AFF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_GoBack"/>
      <w:bookmarkEnd w:id="2"/>
      <w:r w:rsidRPr="00B91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 </w:t>
      </w:r>
      <w:r w:rsidR="00233EB3" w:rsidRPr="00B91FDB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7864B0" w:rsidRPr="00B91FD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178EB" w:rsidRPr="00B91FDB">
        <w:rPr>
          <w:rFonts w:ascii="Times New Roman" w:hAnsi="Times New Roman" w:cs="Times New Roman"/>
          <w:bCs/>
          <w:color w:val="000000"/>
          <w:sz w:val="28"/>
          <w:szCs w:val="28"/>
        </w:rPr>
        <w:t>Всеми</w:t>
      </w:r>
      <w:r w:rsidR="00B91FDB" w:rsidRPr="00B91FD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рной таможенной организацией </w:t>
      </w:r>
    </w:p>
    <w:p w14:paraId="3FC962FC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7864B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2BE72A20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7864B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178EB" w:rsidRPr="003178EB">
        <w:rPr>
          <w:rFonts w:ascii="Times New Roman" w:hAnsi="Times New Roman" w:cs="Times New Roman"/>
          <w:bCs/>
          <w:color w:val="000000"/>
          <w:sz w:val="28"/>
          <w:szCs w:val="28"/>
        </w:rPr>
        <w:t>метод стоимости сделки</w:t>
      </w:r>
    </w:p>
    <w:sectPr w:rsidR="000E600D" w:rsidRPr="00083F5D" w:rsidSect="00CE6458">
      <w:foot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5DFB45E" w16cid:durableId="2CADBD3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E01F29" w14:textId="77777777" w:rsidR="00146BB5" w:rsidRDefault="00146BB5" w:rsidP="00CE6458">
      <w:pPr>
        <w:spacing w:after="0" w:line="240" w:lineRule="auto"/>
      </w:pPr>
      <w:r>
        <w:separator/>
      </w:r>
    </w:p>
  </w:endnote>
  <w:endnote w:type="continuationSeparator" w:id="0">
    <w:p w14:paraId="163AE76D" w14:textId="77777777" w:rsidR="00146BB5" w:rsidRDefault="00146BB5" w:rsidP="00CE6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060944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EA6F428" w14:textId="0EF877A8" w:rsidR="00084267" w:rsidRPr="00CE6458" w:rsidRDefault="00084267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E645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E645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E645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91FDB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CE645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5F18B5B" w14:textId="77777777" w:rsidR="00084267" w:rsidRDefault="0008426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04D34E" w14:textId="77777777" w:rsidR="00146BB5" w:rsidRDefault="00146BB5" w:rsidP="00CE6458">
      <w:pPr>
        <w:spacing w:after="0" w:line="240" w:lineRule="auto"/>
      </w:pPr>
      <w:r>
        <w:separator/>
      </w:r>
    </w:p>
  </w:footnote>
  <w:footnote w:type="continuationSeparator" w:id="0">
    <w:p w14:paraId="685AD965" w14:textId="77777777" w:rsidR="00146BB5" w:rsidRDefault="00146BB5" w:rsidP="00CE64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A25EE"/>
    <w:multiLevelType w:val="multilevel"/>
    <w:tmpl w:val="A9F822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597B06"/>
    <w:multiLevelType w:val="multilevel"/>
    <w:tmpl w:val="C9F8D6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9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0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95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1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10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62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688" w:hanging="1800"/>
      </w:pPr>
      <w:rPr>
        <w:rFonts w:cs="Times New Roman" w:hint="default"/>
      </w:rPr>
    </w:lvl>
  </w:abstractNum>
  <w:abstractNum w:abstractNumId="2" w15:restartNumberingAfterBreak="0">
    <w:nsid w:val="14B507B2"/>
    <w:multiLevelType w:val="multilevel"/>
    <w:tmpl w:val="BA04E0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861F53"/>
    <w:multiLevelType w:val="multilevel"/>
    <w:tmpl w:val="AE92B4E0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CC07599"/>
    <w:multiLevelType w:val="hybridMultilevel"/>
    <w:tmpl w:val="6CA43F1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2CF5BA3"/>
    <w:multiLevelType w:val="hybridMultilevel"/>
    <w:tmpl w:val="4B02179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590358"/>
    <w:multiLevelType w:val="multilevel"/>
    <w:tmpl w:val="CE72A360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FF26DA1"/>
    <w:multiLevelType w:val="hybridMultilevel"/>
    <w:tmpl w:val="330015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EE451EE"/>
    <w:multiLevelType w:val="hybridMultilevel"/>
    <w:tmpl w:val="C3BA46F2"/>
    <w:lvl w:ilvl="0" w:tplc="2892AB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FBC307A">
      <w:numFmt w:val="none"/>
      <w:lvlText w:val=""/>
      <w:lvlJc w:val="left"/>
      <w:pPr>
        <w:tabs>
          <w:tab w:val="num" w:pos="360"/>
        </w:tabs>
      </w:pPr>
    </w:lvl>
    <w:lvl w:ilvl="2" w:tplc="1E76EAD4">
      <w:numFmt w:val="none"/>
      <w:lvlText w:val=""/>
      <w:lvlJc w:val="left"/>
      <w:pPr>
        <w:tabs>
          <w:tab w:val="num" w:pos="360"/>
        </w:tabs>
      </w:pPr>
    </w:lvl>
    <w:lvl w:ilvl="3" w:tplc="5D1448CC">
      <w:numFmt w:val="none"/>
      <w:lvlText w:val=""/>
      <w:lvlJc w:val="left"/>
      <w:pPr>
        <w:tabs>
          <w:tab w:val="num" w:pos="360"/>
        </w:tabs>
      </w:pPr>
    </w:lvl>
    <w:lvl w:ilvl="4" w:tplc="2CB0B42C">
      <w:numFmt w:val="none"/>
      <w:lvlText w:val=""/>
      <w:lvlJc w:val="left"/>
      <w:pPr>
        <w:tabs>
          <w:tab w:val="num" w:pos="360"/>
        </w:tabs>
      </w:pPr>
    </w:lvl>
    <w:lvl w:ilvl="5" w:tplc="95100A9C">
      <w:numFmt w:val="none"/>
      <w:lvlText w:val=""/>
      <w:lvlJc w:val="left"/>
      <w:pPr>
        <w:tabs>
          <w:tab w:val="num" w:pos="360"/>
        </w:tabs>
      </w:pPr>
    </w:lvl>
    <w:lvl w:ilvl="6" w:tplc="54084B14">
      <w:numFmt w:val="none"/>
      <w:lvlText w:val=""/>
      <w:lvlJc w:val="left"/>
      <w:pPr>
        <w:tabs>
          <w:tab w:val="num" w:pos="360"/>
        </w:tabs>
      </w:pPr>
    </w:lvl>
    <w:lvl w:ilvl="7" w:tplc="910E5CAE">
      <w:numFmt w:val="none"/>
      <w:lvlText w:val=""/>
      <w:lvlJc w:val="left"/>
      <w:pPr>
        <w:tabs>
          <w:tab w:val="num" w:pos="360"/>
        </w:tabs>
      </w:pPr>
    </w:lvl>
    <w:lvl w:ilvl="8" w:tplc="1252306E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512E1DBD"/>
    <w:multiLevelType w:val="hybridMultilevel"/>
    <w:tmpl w:val="69BCED0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CF7101"/>
    <w:multiLevelType w:val="multilevel"/>
    <w:tmpl w:val="069872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C4473F5"/>
    <w:multiLevelType w:val="multilevel"/>
    <w:tmpl w:val="BFACB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FC37AF6"/>
    <w:multiLevelType w:val="multilevel"/>
    <w:tmpl w:val="EB3282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44F38B0"/>
    <w:multiLevelType w:val="multilevel"/>
    <w:tmpl w:val="E0B87E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74E67F28"/>
    <w:multiLevelType w:val="multilevel"/>
    <w:tmpl w:val="D474EABC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b w:val="0"/>
        <w:bCs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7B274873"/>
    <w:multiLevelType w:val="multilevel"/>
    <w:tmpl w:val="139C8B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9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8"/>
  </w:num>
  <w:num w:numId="11">
    <w:abstractNumId w:val="7"/>
  </w:num>
  <w:num w:numId="12">
    <w:abstractNumId w:val="15"/>
  </w:num>
  <w:num w:numId="13">
    <w:abstractNumId w:val="6"/>
  </w:num>
  <w:num w:numId="14">
    <w:abstractNumId w:val="2"/>
  </w:num>
  <w:num w:numId="15">
    <w:abstractNumId w:val="0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458"/>
    <w:rsid w:val="00004BDC"/>
    <w:rsid w:val="00011190"/>
    <w:rsid w:val="0001661A"/>
    <w:rsid w:val="000351AE"/>
    <w:rsid w:val="00045204"/>
    <w:rsid w:val="00083F5D"/>
    <w:rsid w:val="00084267"/>
    <w:rsid w:val="000A0DF2"/>
    <w:rsid w:val="000C6150"/>
    <w:rsid w:val="000D0AD1"/>
    <w:rsid w:val="000E600D"/>
    <w:rsid w:val="00103254"/>
    <w:rsid w:val="00131989"/>
    <w:rsid w:val="00134062"/>
    <w:rsid w:val="00146BB5"/>
    <w:rsid w:val="00157B4E"/>
    <w:rsid w:val="001C1B7E"/>
    <w:rsid w:val="001E4871"/>
    <w:rsid w:val="0020464B"/>
    <w:rsid w:val="002153FB"/>
    <w:rsid w:val="0022679F"/>
    <w:rsid w:val="00233EB3"/>
    <w:rsid w:val="002A1E97"/>
    <w:rsid w:val="002A5814"/>
    <w:rsid w:val="002D3258"/>
    <w:rsid w:val="002E0C49"/>
    <w:rsid w:val="002F4B8A"/>
    <w:rsid w:val="00305047"/>
    <w:rsid w:val="00306522"/>
    <w:rsid w:val="003178EB"/>
    <w:rsid w:val="00321AAF"/>
    <w:rsid w:val="003328E5"/>
    <w:rsid w:val="00342089"/>
    <w:rsid w:val="00357C5A"/>
    <w:rsid w:val="00375EDA"/>
    <w:rsid w:val="0038130C"/>
    <w:rsid w:val="00386935"/>
    <w:rsid w:val="00396C1C"/>
    <w:rsid w:val="003D2079"/>
    <w:rsid w:val="003E64AC"/>
    <w:rsid w:val="004100AB"/>
    <w:rsid w:val="004231CE"/>
    <w:rsid w:val="00425B39"/>
    <w:rsid w:val="0042629B"/>
    <w:rsid w:val="0043169A"/>
    <w:rsid w:val="0044335D"/>
    <w:rsid w:val="00473676"/>
    <w:rsid w:val="004856FC"/>
    <w:rsid w:val="00494AC8"/>
    <w:rsid w:val="004F3B59"/>
    <w:rsid w:val="005D41EE"/>
    <w:rsid w:val="005D4580"/>
    <w:rsid w:val="005E7187"/>
    <w:rsid w:val="00640220"/>
    <w:rsid w:val="00654F0B"/>
    <w:rsid w:val="0068359E"/>
    <w:rsid w:val="006E05C1"/>
    <w:rsid w:val="00705C1C"/>
    <w:rsid w:val="00742E08"/>
    <w:rsid w:val="00755411"/>
    <w:rsid w:val="00765007"/>
    <w:rsid w:val="00785588"/>
    <w:rsid w:val="007864B0"/>
    <w:rsid w:val="007E16D6"/>
    <w:rsid w:val="007E1D7D"/>
    <w:rsid w:val="007F7E81"/>
    <w:rsid w:val="00882574"/>
    <w:rsid w:val="00920DE0"/>
    <w:rsid w:val="009278FD"/>
    <w:rsid w:val="00992AD1"/>
    <w:rsid w:val="00992B10"/>
    <w:rsid w:val="00993E41"/>
    <w:rsid w:val="009D3223"/>
    <w:rsid w:val="00A027A9"/>
    <w:rsid w:val="00A05C78"/>
    <w:rsid w:val="00A10327"/>
    <w:rsid w:val="00A36ECF"/>
    <w:rsid w:val="00A57646"/>
    <w:rsid w:val="00A61863"/>
    <w:rsid w:val="00A635E4"/>
    <w:rsid w:val="00AA42A0"/>
    <w:rsid w:val="00AC5CC0"/>
    <w:rsid w:val="00AC77B5"/>
    <w:rsid w:val="00AD4ED9"/>
    <w:rsid w:val="00AE2F26"/>
    <w:rsid w:val="00AE5F84"/>
    <w:rsid w:val="00AE768A"/>
    <w:rsid w:val="00AF320B"/>
    <w:rsid w:val="00B23DF2"/>
    <w:rsid w:val="00B67846"/>
    <w:rsid w:val="00B83CDA"/>
    <w:rsid w:val="00B91FDB"/>
    <w:rsid w:val="00BA6F04"/>
    <w:rsid w:val="00BB5C87"/>
    <w:rsid w:val="00BE0B86"/>
    <w:rsid w:val="00BF236C"/>
    <w:rsid w:val="00C93AA6"/>
    <w:rsid w:val="00CE6458"/>
    <w:rsid w:val="00CF1FAA"/>
    <w:rsid w:val="00D226A3"/>
    <w:rsid w:val="00D250BB"/>
    <w:rsid w:val="00D3684A"/>
    <w:rsid w:val="00D95A96"/>
    <w:rsid w:val="00E84861"/>
    <w:rsid w:val="00EB0DDA"/>
    <w:rsid w:val="00EC5C31"/>
    <w:rsid w:val="00ED2742"/>
    <w:rsid w:val="00EE4388"/>
    <w:rsid w:val="00F25777"/>
    <w:rsid w:val="00F36688"/>
    <w:rsid w:val="00F42A2D"/>
    <w:rsid w:val="00F46F4B"/>
    <w:rsid w:val="00F54DE3"/>
    <w:rsid w:val="00F65E2C"/>
    <w:rsid w:val="00F6632D"/>
    <w:rsid w:val="00FA4522"/>
    <w:rsid w:val="00FC7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D530E"/>
  <w15:docId w15:val="{41AB1856-F79F-4252-B2C3-807D00328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645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CE6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6458"/>
  </w:style>
  <w:style w:type="paragraph" w:styleId="a5">
    <w:name w:val="footer"/>
    <w:basedOn w:val="a"/>
    <w:link w:val="a6"/>
    <w:uiPriority w:val="99"/>
    <w:unhideWhenUsed/>
    <w:qFormat/>
    <w:rsid w:val="00CE6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6458"/>
  </w:style>
  <w:style w:type="paragraph" w:styleId="a7">
    <w:name w:val="List Paragraph"/>
    <w:basedOn w:val="a"/>
    <w:uiPriority w:val="34"/>
    <w:qFormat/>
    <w:rsid w:val="00CE6458"/>
    <w:pPr>
      <w:ind w:left="720"/>
      <w:contextualSpacing/>
    </w:pPr>
  </w:style>
  <w:style w:type="paragraph" w:customStyle="1" w:styleId="ConsPlusNormal">
    <w:name w:val="ConsPlusNormal"/>
    <w:uiPriority w:val="99"/>
    <w:qFormat/>
    <w:rsid w:val="00342089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3">
    <w:name w:val="Font Style13"/>
    <w:uiPriority w:val="99"/>
    <w:qFormat/>
    <w:rsid w:val="00742E08"/>
    <w:rPr>
      <w:rFonts w:ascii="Times New Roman" w:hAnsi="Times New Roman" w:cs="Times New Roman" w:hint="default"/>
      <w:color w:val="000000"/>
      <w:sz w:val="24"/>
      <w:szCs w:val="24"/>
    </w:rPr>
  </w:style>
  <w:style w:type="paragraph" w:styleId="a8">
    <w:name w:val="Normal (Web)"/>
    <w:basedOn w:val="a"/>
    <w:uiPriority w:val="99"/>
    <w:unhideWhenUsed/>
    <w:qFormat/>
    <w:rsid w:val="002A5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Нижний колонтитул Знак1"/>
    <w:basedOn w:val="a0"/>
    <w:uiPriority w:val="99"/>
    <w:locked/>
    <w:rsid w:val="002A58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ragraph">
    <w:name w:val="paragraph"/>
    <w:basedOn w:val="a"/>
    <w:uiPriority w:val="99"/>
    <w:qFormat/>
    <w:rsid w:val="002A5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qFormat/>
    <w:rsid w:val="002A5814"/>
  </w:style>
  <w:style w:type="character" w:customStyle="1" w:styleId="10">
    <w:name w:val="Верхний колонтитул Знак1"/>
    <w:basedOn w:val="a0"/>
    <w:uiPriority w:val="99"/>
    <w:locked/>
    <w:rsid w:val="00CF1F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Спс"/>
    <w:basedOn w:val="a"/>
    <w:uiPriority w:val="99"/>
    <w:qFormat/>
    <w:rsid w:val="00CF1F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42629B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42629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004BDC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004BDC"/>
  </w:style>
  <w:style w:type="character" w:styleId="ae">
    <w:name w:val="Hyperlink"/>
    <w:basedOn w:val="a0"/>
    <w:uiPriority w:val="99"/>
    <w:unhideWhenUsed/>
    <w:rsid w:val="0068359E"/>
    <w:rPr>
      <w:color w:val="0000FF" w:themeColor="hyperlink"/>
      <w:u w:val="single"/>
    </w:rPr>
  </w:style>
  <w:style w:type="paragraph" w:customStyle="1" w:styleId="Default">
    <w:name w:val="Default"/>
    <w:rsid w:val="000842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">
    <w:name w:val="annotation reference"/>
    <w:basedOn w:val="a0"/>
    <w:uiPriority w:val="99"/>
    <w:semiHidden/>
    <w:unhideWhenUsed/>
    <w:rsid w:val="00FC73E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FC73E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FC73E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C73E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FC73E5"/>
    <w:rPr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FC7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FC73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86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1310</Words>
  <Characters>7471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VRemenoOTD</dc:creator>
  <cp:lastModifiedBy>Student</cp:lastModifiedBy>
  <cp:revision>28</cp:revision>
  <dcterms:created xsi:type="dcterms:W3CDTF">2025-10-03T14:40:00Z</dcterms:created>
  <dcterms:modified xsi:type="dcterms:W3CDTF">2025-10-30T09:21:00Z</dcterms:modified>
</cp:coreProperties>
</file>