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12" w:rsidRPr="00EB3612" w:rsidRDefault="00EB3612" w:rsidP="00EB3612">
      <w:pPr>
        <w:jc w:val="center"/>
        <w:rPr>
          <w:rFonts w:ascii="Times New Roman" w:hAnsi="Times New Roman" w:cs="Times New Roman"/>
          <w:sz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 xml:space="preserve">Примерная тематика </w:t>
      </w:r>
      <w:r w:rsidR="003569A4">
        <w:rPr>
          <w:rFonts w:ascii="Times New Roman" w:hAnsi="Times New Roman" w:cs="Times New Roman"/>
          <w:b/>
          <w:bCs/>
          <w:sz w:val="32"/>
        </w:rPr>
        <w:t xml:space="preserve">курсовых </w:t>
      </w:r>
      <w:r w:rsidRPr="00EB3612">
        <w:rPr>
          <w:rFonts w:ascii="Times New Roman" w:hAnsi="Times New Roman" w:cs="Times New Roman"/>
          <w:b/>
          <w:bCs/>
          <w:sz w:val="32"/>
        </w:rPr>
        <w:t>работ</w:t>
      </w:r>
    </w:p>
    <w:p w:rsidR="001117D9" w:rsidRDefault="00EB3612" w:rsidP="001117D9">
      <w:pPr>
        <w:widowControl w:val="0"/>
        <w:jc w:val="center"/>
        <w:rPr>
          <w:rFonts w:ascii="Times New Roman" w:hAnsi="Times New Roman" w:cs="Times New Roman"/>
          <w:b/>
          <w:bCs/>
          <w:sz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 xml:space="preserve">по дисциплине </w:t>
      </w:r>
    </w:p>
    <w:p w:rsidR="00EB3612" w:rsidRPr="003569A4" w:rsidRDefault="00EB3612" w:rsidP="001117D9">
      <w:pPr>
        <w:widowControl w:val="0"/>
        <w:jc w:val="center"/>
        <w:rPr>
          <w:b/>
          <w:sz w:val="32"/>
          <w:szCs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>«</w:t>
      </w:r>
      <w:r w:rsidR="00E71090" w:rsidRPr="00E71090">
        <w:rPr>
          <w:rFonts w:ascii="Times New Roman" w:hAnsi="Times New Roman" w:cs="Times New Roman"/>
          <w:b/>
          <w:bCs/>
          <w:sz w:val="32"/>
        </w:rPr>
        <w:t>Маркетинг: базовый курс</w:t>
      </w:r>
      <w:bookmarkStart w:id="0" w:name="_GoBack"/>
      <w:bookmarkEnd w:id="0"/>
      <w:r w:rsidRPr="00EB3612">
        <w:rPr>
          <w:rFonts w:ascii="Times New Roman" w:hAnsi="Times New Roman" w:cs="Times New Roman"/>
          <w:b/>
          <w:bCs/>
          <w:sz w:val="32"/>
        </w:rPr>
        <w:t>»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1. Технологии управления маркетингом на корпоративном уровне: портфельные стратегии, стратегии роста, конкурентные стратегии.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2. Модель антикризисного управления маркетингом.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 xml:space="preserve">3. Особенности управления взаимоотношениями с клиентами в России. Обзор российского рынка CRM-систем. 4. Особенности планирования и контроля маркетинговой деятельности финансовой организации. 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 xml:space="preserve">5. Разработка маркетинговой стратегии </w:t>
      </w:r>
      <w:proofErr w:type="spellStart"/>
      <w:r w:rsidRPr="00B032AE">
        <w:rPr>
          <w:iCs/>
          <w:sz w:val="28"/>
          <w:szCs w:val="23"/>
        </w:rPr>
        <w:t>стартапа</w:t>
      </w:r>
      <w:proofErr w:type="spellEnd"/>
      <w:r w:rsidRPr="00B032AE">
        <w:rPr>
          <w:iCs/>
          <w:sz w:val="28"/>
          <w:szCs w:val="23"/>
        </w:rPr>
        <w:t xml:space="preserve"> (с примерами).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6. Место маркетинга в стратегическом управлении организации в условиях экономической неопределенности.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7. Характеристика матрицы М. Портера, условия применения в организации, функционирующей на финансовом рынке.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8. Примеры использования матрицы БКГ в анализе хозяйственного портфеля конкретного хозяйствующего субъекта.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 xml:space="preserve">9. Особенности и условия применения стратегий роста матрицы </w:t>
      </w:r>
      <w:proofErr w:type="spellStart"/>
      <w:r w:rsidRPr="00B032AE">
        <w:rPr>
          <w:iCs/>
          <w:sz w:val="28"/>
          <w:szCs w:val="23"/>
        </w:rPr>
        <w:t>Ансоффа</w:t>
      </w:r>
      <w:proofErr w:type="spellEnd"/>
      <w:r w:rsidRPr="00B032AE">
        <w:rPr>
          <w:iCs/>
          <w:sz w:val="28"/>
          <w:szCs w:val="23"/>
        </w:rPr>
        <w:t xml:space="preserve"> конкретного хозяйствующего субъекта.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10. Примеры использования матрицы Джи-И-Маккензи на рынке финансовых услуг.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11. Примеры оценки конкурентных преимуществ организации с помощью матрицы М. Портера. 12. Примеры стратегической, продуктовой и конкурентной сегментации рынка финансовых услуг.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13. Управление ресурсами предприятия на основе портфельных стратегий.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14. Влияние позиционирования товара на положение фирмы на рынке.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15. Выбор стратегии развития малых, средних и крупных фирм.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 xml:space="preserve">16. Новая матрица БКГ (эффект затрат и эффект дифференциации). 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 xml:space="preserve">17. Анализ маркетинговой информационной системы в рамках управления маркетингом. 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 xml:space="preserve">18. Анализ развития хозяйственного портфеля организации. 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 xml:space="preserve">19. Ситуационный анализ компании. 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 xml:space="preserve">20. Управление товарным ассортиментом. 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 xml:space="preserve">21. Процесс разработки и выведения на рынок новых товаров. 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22. Роль ценовой политики в маркетинге. Методы и стратегии установления цены на товар.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 xml:space="preserve">23. Роль маркетинговых исследований в формировании стратегии </w:t>
      </w:r>
      <w:r w:rsidRPr="00B032AE">
        <w:rPr>
          <w:iCs/>
          <w:sz w:val="28"/>
          <w:szCs w:val="23"/>
        </w:rPr>
        <w:lastRenderedPageBreak/>
        <w:t xml:space="preserve">организации. 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 xml:space="preserve">24. Формирование маркетинговых стратегий на основе теории жизненного цикла товара. 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25. Сущность, принципы и классификация методов прогнозирования в стратегическом маркетинге.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26. Внутренняя среда функционирования фирмы как фактор влияния на организацию управления маркетингом.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27. Внешняя среда функционирования фирмы как фактор влияния на организацию управления маркетингом.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28. Совершенствование работы организации с использованием маркетинговых информационных технологий.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29. Использование результатов маркетинговых исследований в процессе обоснования маркетинговых управленческих решений.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30. Организация и управление проведением рекламной кампании.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31. Разработка и реализация плана стимулирования сбыта.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32. Способы оценки эффективности мероприятий по стимулированию сбыта продукции.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33. Место ценовой политики в системе управления маркетингом предприятия.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34. Основные статьи бюджета маркетинга и методика их планирования.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35. Особенности разработки программы продвижения продукта в различных сегментах рынка.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36. Управление брэндом.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37. Разработка программы организации управления предприятием на основе маркетинговых исследований.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38. Разработка стратегии маркетинга на основе конкурентного анализа.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39. Выбор стратегии конкурентной борьбы в зависимости от силы конкуренции.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40. Особенности выбора маркетинговой стратегии развития малых, средних и крупных фирм.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41. Стратегии прямого маркетинга.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42. Управленческие решения в маркетинге по формированию оптимального ассортимента.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43. Маркетинговое управление поведением потребителей.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44. Эффективное управление марочным капиталом компании.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45. Маркетинговое управление массовыми коммуникациями.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46. Особенности управления партнерскими сетями и маркетинговыми каналами на рынках в условиях интенсивной конкуренции.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47. Разработка и управление маркетинговыми коммуникациями.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lastRenderedPageBreak/>
        <w:t>48. Особенности маркетинговых стратегий роста малых, средних и крупных компаний.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49. Особенности маркетингового управления коммуникациями в системе SMM-маркетинга.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50. Методология повышения эффективности стратегических решений по позиционированию российских организаций на зарубежных рынках.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51. Маркетинговые решения на корпоративном, функциональном и инструментальном уровнях.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52. Инновационные маркетинговые подходы в управлении логистическими системами.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53. Особенности маркетингового стратегического планирования на предприятиях малого бизнеса.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54. Управление процессами формирования и развития бренда на глобальных рынках.</w:t>
      </w:r>
    </w:p>
    <w:p w:rsidR="00B032AE" w:rsidRPr="00B032AE" w:rsidRDefault="00B032AE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B032AE">
        <w:rPr>
          <w:iCs/>
          <w:sz w:val="28"/>
          <w:szCs w:val="23"/>
        </w:rPr>
        <w:t>55. Прогнозирование и стратегическое планирование в маркетинговой деятельности предприятий.</w:t>
      </w:r>
    </w:p>
    <w:p w:rsidR="00EB3612" w:rsidRPr="001117D9" w:rsidRDefault="00EB3612" w:rsidP="00B032AE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</w:p>
    <w:sectPr w:rsidR="00EB3612" w:rsidRPr="0011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A9F"/>
    <w:multiLevelType w:val="hybridMultilevel"/>
    <w:tmpl w:val="BFCEB390"/>
    <w:lvl w:ilvl="0" w:tplc="3D7881E2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A0ABC"/>
    <w:multiLevelType w:val="multilevel"/>
    <w:tmpl w:val="FF6A525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12"/>
    <w:rsid w:val="001117D9"/>
    <w:rsid w:val="003569A4"/>
    <w:rsid w:val="006D32F6"/>
    <w:rsid w:val="0079211A"/>
    <w:rsid w:val="00B032AE"/>
    <w:rsid w:val="00E71090"/>
    <w:rsid w:val="00EA36E3"/>
    <w:rsid w:val="00E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ACEB"/>
  <w15:chartTrackingRefBased/>
  <w15:docId w15:val="{9899B917-A797-4F22-B9DD-1B3DC070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3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3</cp:revision>
  <dcterms:created xsi:type="dcterms:W3CDTF">2023-10-13T10:36:00Z</dcterms:created>
  <dcterms:modified xsi:type="dcterms:W3CDTF">2023-10-13T10:37:00Z</dcterms:modified>
</cp:coreProperties>
</file>