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12" w:rsidRPr="00EB3612" w:rsidRDefault="00EB3612" w:rsidP="00EB3612">
      <w:pPr>
        <w:jc w:val="center"/>
        <w:rPr>
          <w:rFonts w:ascii="Times New Roman" w:hAnsi="Times New Roman" w:cs="Times New Roman"/>
          <w:sz w:val="32"/>
        </w:rPr>
      </w:pPr>
      <w:r w:rsidRPr="00EB3612">
        <w:rPr>
          <w:rFonts w:ascii="Times New Roman" w:hAnsi="Times New Roman" w:cs="Times New Roman"/>
          <w:b/>
          <w:bCs/>
          <w:sz w:val="32"/>
        </w:rPr>
        <w:t xml:space="preserve">Примерная тематика курсовых </w:t>
      </w:r>
      <w:r>
        <w:rPr>
          <w:rFonts w:ascii="Times New Roman" w:hAnsi="Times New Roman" w:cs="Times New Roman"/>
          <w:b/>
          <w:bCs/>
          <w:sz w:val="32"/>
        </w:rPr>
        <w:t>проектов/</w:t>
      </w:r>
      <w:r w:rsidRPr="00EB3612">
        <w:rPr>
          <w:rFonts w:ascii="Times New Roman" w:hAnsi="Times New Roman" w:cs="Times New Roman"/>
          <w:b/>
          <w:bCs/>
          <w:sz w:val="32"/>
        </w:rPr>
        <w:t>работ</w:t>
      </w:r>
    </w:p>
    <w:p w:rsidR="00EB3612" w:rsidRPr="00EB3612" w:rsidRDefault="00EB3612" w:rsidP="00EB3612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EB3612">
        <w:rPr>
          <w:rFonts w:ascii="Times New Roman" w:hAnsi="Times New Roman" w:cs="Times New Roman"/>
          <w:b/>
          <w:bCs/>
          <w:sz w:val="32"/>
        </w:rPr>
        <w:t>по дисциплине «Экономическая теория»</w:t>
      </w:r>
    </w:p>
    <w:p w:rsidR="00EB3612" w:rsidRDefault="00EB3612" w:rsidP="00EB3612">
      <w:pPr>
        <w:pStyle w:val="Default"/>
        <w:rPr>
          <w:sz w:val="23"/>
          <w:szCs w:val="23"/>
        </w:rPr>
      </w:pPr>
    </w:p>
    <w:p w:rsidR="00EB3612" w:rsidRP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EB3612">
        <w:rPr>
          <w:sz w:val="28"/>
          <w:szCs w:val="28"/>
        </w:rPr>
        <w:t xml:space="preserve">1. Анализ структуры ВВП России, подсчитанного разными методами. </w:t>
      </w:r>
    </w:p>
    <w:p w:rsidR="00EB3612" w:rsidRP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:rsidR="00EB3612" w:rsidRP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EB3612">
        <w:rPr>
          <w:sz w:val="28"/>
          <w:szCs w:val="28"/>
        </w:rPr>
        <w:t xml:space="preserve">2. Сопоставление структуры производства ВВП в ведущих странах мира и в России. </w:t>
      </w:r>
    </w:p>
    <w:p w:rsidR="00EB3612" w:rsidRP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EB3612">
        <w:rPr>
          <w:sz w:val="28"/>
          <w:szCs w:val="28"/>
        </w:rPr>
        <w:t xml:space="preserve">3. Сопоставление отраслевой структуры национальной экономики </w:t>
      </w:r>
    </w:p>
    <w:p w:rsidR="00EB3612" w:rsidRP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EB3612">
        <w:rPr>
          <w:sz w:val="28"/>
          <w:szCs w:val="28"/>
        </w:rPr>
        <w:t xml:space="preserve">России и ведущих стран мира. </w:t>
      </w:r>
    </w:p>
    <w:p w:rsidR="00EB3612" w:rsidRP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EB3612">
        <w:rPr>
          <w:sz w:val="28"/>
          <w:szCs w:val="28"/>
        </w:rPr>
        <w:t xml:space="preserve">4. Сопоставление объёмов легальной и теневой экономики в России и ведущих странах мира. </w:t>
      </w:r>
    </w:p>
    <w:p w:rsidR="00EB3612" w:rsidRP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EB3612">
        <w:rPr>
          <w:sz w:val="28"/>
          <w:szCs w:val="28"/>
        </w:rPr>
        <w:t xml:space="preserve">5. Динамика макроэкономических индикаторов и индексов в России. </w:t>
      </w:r>
    </w:p>
    <w:p w:rsid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612">
        <w:rPr>
          <w:rFonts w:ascii="Times New Roman" w:hAnsi="Times New Roman" w:cs="Times New Roman"/>
          <w:sz w:val="28"/>
          <w:szCs w:val="28"/>
        </w:rPr>
        <w:t>6. Сопоставление основных показателей, характеризующих социально-экономическое развитие субъектов Российской Федерации.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Анализ динамики объёмов промышленной продукции, инвестиций и объёмов ВВП, удельный вес потребительских, промежуточных и инвестиционных товаров в общем объёме импорта Российской Федерации.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Анализ и сопоставление индексов потребительских цен в России и зарубежных странах.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Сравнение и анализ номинальной и реальной заработной платы, инфляции в России и в одной из ведущих стран мира.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Анализ и сопоставление уровня безработицы и инфляции в ведущих странах мира и в России.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Анализ данных, характеризующие состояние окружающей среды, наличия и использования природных ресурсов в России.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Анализ показателей, отражающих социальные процессы и условия жизни населения России.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Анализ структуры денежной массы, нормативов процентных ставок в России и ведущих зарубежных странах.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Анализ методов денежно-кредитной политики в России и зарубежных странах.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Анализ и оценка торгового баланса России.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Неэкономические факторы развития: исторические, географические, культурные, этнические, национальные, военные.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Инфраструктура национальной экономики (на примере России или других стран по выбору).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Материальное производство и финансовый сектор: роль в экономике XXI века.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Социально-экономические проблемы приоритетного развития высокотехнологичного производства, науки и образования в российской экономике.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Оптимизация соотношения рыночного саморегулирования и государственного регулирования в российской экономике: опыт и </w:t>
      </w:r>
      <w:r>
        <w:rPr>
          <w:sz w:val="28"/>
          <w:szCs w:val="28"/>
        </w:rPr>
        <w:lastRenderedPageBreak/>
        <w:t xml:space="preserve">перспективы.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Человек: </w:t>
      </w:r>
      <w:proofErr w:type="spellStart"/>
      <w:r>
        <w:rPr>
          <w:sz w:val="28"/>
          <w:szCs w:val="28"/>
        </w:rPr>
        <w:t>социогуманитарные</w:t>
      </w:r>
      <w:proofErr w:type="spellEnd"/>
      <w:r>
        <w:rPr>
          <w:sz w:val="28"/>
          <w:szCs w:val="28"/>
        </w:rPr>
        <w:t xml:space="preserve"> факторы экономического развития.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Человек и «человеческий капитал»: роль в экономике XXI века.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Креативный работник: ценности, мотивация, поведение.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Дистанционная занятость в России: преимущества, недостатки и перспективы развития.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Социальная справедливость и экономическая эффективность: противоречие и пути его разрешения.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Нестандартная занятость в современной экономике.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Человеческий и социальный капитал в контексте цифровой экономики.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Сберегательная модель развития экономики – путь к экономической стагнации. </w:t>
      </w:r>
    </w:p>
    <w:p w:rsidR="00EB3612" w:rsidRDefault="00EB3612" w:rsidP="00EB3612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Преодоление неравенства доходов – важный фактор восстановления макроэкономической стабильности.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30. Мультипликативные эффекты в экономике России: возможности и ограничения.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31. Количественная теория денег – теоретическое обоснование политики </w:t>
      </w:r>
      <w:proofErr w:type="spellStart"/>
      <w:r w:rsidRPr="00EB3612">
        <w:rPr>
          <w:rFonts w:ascii="Times New Roman" w:hAnsi="Times New Roman" w:cs="Times New Roman"/>
          <w:sz w:val="28"/>
        </w:rPr>
        <w:t>таргетирования</w:t>
      </w:r>
      <w:proofErr w:type="spellEnd"/>
      <w:r w:rsidRPr="00EB3612">
        <w:rPr>
          <w:rFonts w:ascii="Times New Roman" w:hAnsi="Times New Roman" w:cs="Times New Roman"/>
          <w:sz w:val="28"/>
        </w:rPr>
        <w:t xml:space="preserve"> инфляции.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32. Принципы финансового федерализма и развитие регионов Российской Федерации.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33. Развитие пенсионной системы в условиях старения населения.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34. Финансовый механизм развития высшего образования в рыночной экономике.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35. Воздействие макроэкономической среды на российский бизнес.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36. Модели и практика социально-экономических трансформаций в постсоветском пространстве.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37. Инновационный бизнес: основные черты и особенности.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38. Направления структурных сдвигов в трансформационных экономиках: сравнительный анализ.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39. Участие государства и частного бизнеса в НИОКР: сравнительный анализ практики развитых стран.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40. Соотношение экономического роста и энергетической безопасности в России.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41. Динамика сбережений населения в условиях кризиса.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42. Экономическая теория счастья.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43. Социально-экономическое неравенство и уровень жизни населения.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44. Последствия интеграции России в международную валютно-финансовую систему.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45. Развитие государственно-частного партнерства в социальной сфере.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46. Особенности формирования инфляционных ожиданий в российской экономике.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47. Коррупция в российской экономике: виды, методы оценки, пути преодоления.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48. Роль поведенческих финансов в процессе принятия инвестиционных </w:t>
      </w:r>
      <w:r w:rsidRPr="00EB3612">
        <w:rPr>
          <w:rFonts w:ascii="Times New Roman" w:hAnsi="Times New Roman" w:cs="Times New Roman"/>
          <w:sz w:val="28"/>
        </w:rPr>
        <w:lastRenderedPageBreak/>
        <w:t xml:space="preserve">решений.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49. Налоговая система и налоговая политика государства: влияние на поведение людей и фирм.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50. Распределение доходов и проблема экономического неравенства. Влияние неравенства на экономический рост (на примере какой-либо страны).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51. Особенности инвестиционного процесса в современной российской экономике.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52. Современные модели инновационных процессов: зарубежный опыт </w:t>
      </w:r>
      <w:bookmarkStart w:id="0" w:name="_GoBack"/>
      <w:bookmarkEnd w:id="0"/>
      <w:r w:rsidRPr="00EB3612">
        <w:rPr>
          <w:rFonts w:ascii="Times New Roman" w:hAnsi="Times New Roman" w:cs="Times New Roman"/>
          <w:sz w:val="28"/>
        </w:rPr>
        <w:t xml:space="preserve">и российские особенности.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53. Развитие партнерства науки, образования и бизнеса на основе использования новых инструментов государственной инновационной политики.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54. Новая роль университетов в инновационной экономике: международный опыт и современные тенденции. </w:t>
      </w:r>
    </w:p>
    <w:p w:rsidR="00EB3612" w:rsidRPr="00EB3612" w:rsidRDefault="00EB3612" w:rsidP="00EB36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3612">
        <w:rPr>
          <w:rFonts w:ascii="Times New Roman" w:hAnsi="Times New Roman" w:cs="Times New Roman"/>
          <w:sz w:val="28"/>
        </w:rPr>
        <w:t xml:space="preserve">55. Моделирование перспективной институциональной среды для обеспечения опережающего инновационного и технологического развития в условиях цифровой экономики. </w:t>
      </w:r>
    </w:p>
    <w:p w:rsidR="00EB3612" w:rsidRPr="00EB3612" w:rsidRDefault="00EB3612" w:rsidP="00EB361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EB3612" w:rsidRPr="00EB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12"/>
    <w:rsid w:val="006D32F6"/>
    <w:rsid w:val="0079211A"/>
    <w:rsid w:val="00E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ACEB"/>
  <w15:chartTrackingRefBased/>
  <w15:docId w15:val="{9899B917-A797-4F22-B9DD-1B3DC070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3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1</cp:revision>
  <dcterms:created xsi:type="dcterms:W3CDTF">2023-10-12T11:50:00Z</dcterms:created>
  <dcterms:modified xsi:type="dcterms:W3CDTF">2023-10-12T12:24:00Z</dcterms:modified>
</cp:coreProperties>
</file>