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96" w:rsidRPr="00153BF0" w:rsidRDefault="000C5F96" w:rsidP="00DF7BA7">
      <w:pPr>
        <w:tabs>
          <w:tab w:val="left" w:pos="1134"/>
        </w:tabs>
        <w:adjustRightInd w:val="0"/>
        <w:snapToGrid w:val="0"/>
        <w:jc w:val="center"/>
        <w:rPr>
          <w:rFonts w:ascii="Times New Roman" w:hAnsi="Times New Roman" w:cs="Times New Roman"/>
          <w:b/>
          <w:sz w:val="28"/>
        </w:rPr>
      </w:pPr>
      <w:r w:rsidRPr="00153BF0">
        <w:rPr>
          <w:rFonts w:ascii="Times New Roman" w:hAnsi="Times New Roman" w:cs="Times New Roman"/>
          <w:b/>
          <w:sz w:val="28"/>
        </w:rPr>
        <w:t xml:space="preserve">ТЕМАТИКА ВЫПУСКНЫХ КВАЛИФИКАЦИОННЫХ РАБОТ </w:t>
      </w:r>
    </w:p>
    <w:p w:rsidR="000C5F96" w:rsidRDefault="000C5F96" w:rsidP="00DF7BA7">
      <w:pPr>
        <w:tabs>
          <w:tab w:val="left" w:pos="1134"/>
        </w:tabs>
        <w:adjustRightInd w:val="0"/>
        <w:snapToGrid w:val="0"/>
        <w:jc w:val="center"/>
        <w:rPr>
          <w:rFonts w:ascii="Times New Roman" w:hAnsi="Times New Roman" w:cs="Times New Roman"/>
          <w:b/>
          <w:sz w:val="28"/>
        </w:rPr>
      </w:pPr>
      <w:r w:rsidRPr="00153BF0">
        <w:rPr>
          <w:rFonts w:ascii="Times New Roman" w:hAnsi="Times New Roman" w:cs="Times New Roman"/>
          <w:b/>
          <w:sz w:val="28"/>
        </w:rPr>
        <w:t xml:space="preserve">Направление подготовки 38.03.01 «Экономика», </w:t>
      </w:r>
    </w:p>
    <w:p w:rsidR="000C5F96" w:rsidRPr="00153BF0" w:rsidRDefault="000C5F96" w:rsidP="00DF7BA7">
      <w:pPr>
        <w:tabs>
          <w:tab w:val="left" w:pos="1134"/>
        </w:tabs>
        <w:adjustRightInd w:val="0"/>
        <w:snapToGrid w:val="0"/>
        <w:jc w:val="center"/>
        <w:rPr>
          <w:rFonts w:ascii="Times New Roman" w:hAnsi="Times New Roman" w:cs="Times New Roman"/>
          <w:b/>
          <w:sz w:val="28"/>
        </w:rPr>
      </w:pPr>
      <w:r w:rsidRPr="00153BF0">
        <w:rPr>
          <w:rFonts w:ascii="Times New Roman" w:hAnsi="Times New Roman" w:cs="Times New Roman"/>
          <w:b/>
          <w:sz w:val="28"/>
        </w:rPr>
        <w:t>профиль «Финансы и инвестиции»</w:t>
      </w:r>
    </w:p>
    <w:p w:rsidR="000C5F96" w:rsidRDefault="000C5F96"/>
    <w:p w:rsidR="001965E3" w:rsidRDefault="001965E3"/>
    <w:p w:rsidR="00DF7BA7" w:rsidRPr="00421F6A" w:rsidRDefault="00DF7BA7" w:rsidP="00421F6A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1F6A">
        <w:rPr>
          <w:rFonts w:ascii="Times New Roman" w:hAnsi="Times New Roman" w:cs="Times New Roman"/>
          <w:sz w:val="28"/>
          <w:szCs w:val="28"/>
        </w:rPr>
        <w:t>Особенности формирования и использования государственных финансовых ресурсов Российской Федерации.</w:t>
      </w:r>
    </w:p>
    <w:p w:rsidR="00231244" w:rsidRPr="00421F6A" w:rsidRDefault="00D825AA" w:rsidP="00421F6A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1F6A">
        <w:rPr>
          <w:rFonts w:ascii="Times New Roman" w:hAnsi="Times New Roman" w:cs="Times New Roman"/>
          <w:sz w:val="28"/>
          <w:szCs w:val="28"/>
        </w:rPr>
        <w:t xml:space="preserve">Государственный финансовый контроль </w:t>
      </w:r>
      <w:r w:rsidR="00F832B3" w:rsidRPr="00421F6A">
        <w:rPr>
          <w:rFonts w:ascii="Times New Roman" w:hAnsi="Times New Roman" w:cs="Times New Roman"/>
          <w:sz w:val="28"/>
          <w:szCs w:val="28"/>
        </w:rPr>
        <w:t>в системе управления финансами Российской Федерации</w:t>
      </w:r>
      <w:r w:rsidRPr="00421F6A">
        <w:rPr>
          <w:rFonts w:ascii="Times New Roman" w:hAnsi="Times New Roman" w:cs="Times New Roman"/>
          <w:sz w:val="28"/>
          <w:szCs w:val="28"/>
        </w:rPr>
        <w:t>.</w:t>
      </w:r>
    </w:p>
    <w:p w:rsidR="00644876" w:rsidRPr="00421F6A" w:rsidRDefault="00644876" w:rsidP="00421F6A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1F6A">
        <w:rPr>
          <w:rFonts w:ascii="Times New Roman" w:hAnsi="Times New Roman" w:cs="Times New Roman"/>
          <w:sz w:val="28"/>
          <w:szCs w:val="28"/>
        </w:rPr>
        <w:t>Организация казначейского исполнения федерального бюджета по доходам</w:t>
      </w:r>
      <w:r w:rsidR="00E83CD1" w:rsidRPr="00421F6A">
        <w:rPr>
          <w:rFonts w:ascii="Times New Roman" w:hAnsi="Times New Roman" w:cs="Times New Roman"/>
          <w:sz w:val="28"/>
          <w:szCs w:val="28"/>
        </w:rPr>
        <w:t xml:space="preserve"> и расходам</w:t>
      </w:r>
      <w:r w:rsidRPr="00421F6A">
        <w:rPr>
          <w:rFonts w:ascii="Times New Roman" w:hAnsi="Times New Roman" w:cs="Times New Roman"/>
          <w:sz w:val="28"/>
          <w:szCs w:val="28"/>
        </w:rPr>
        <w:t>.</w:t>
      </w:r>
    </w:p>
    <w:p w:rsidR="00644876" w:rsidRPr="00421F6A" w:rsidRDefault="00644876" w:rsidP="00421F6A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1F6A">
        <w:rPr>
          <w:rFonts w:ascii="Times New Roman" w:hAnsi="Times New Roman" w:cs="Times New Roman"/>
          <w:sz w:val="28"/>
          <w:szCs w:val="28"/>
        </w:rPr>
        <w:t>Особенности формирования и использования финансовых ресурсов бюджетов субъектов Российской Федерации.</w:t>
      </w:r>
    </w:p>
    <w:p w:rsidR="00231244" w:rsidRPr="00421F6A" w:rsidRDefault="00E83CD1" w:rsidP="00421F6A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1F6A">
        <w:rPr>
          <w:rFonts w:ascii="Times New Roman" w:hAnsi="Times New Roman" w:cs="Times New Roman"/>
          <w:sz w:val="28"/>
          <w:szCs w:val="28"/>
        </w:rPr>
        <w:t>Анализ доходов и расходов бюджет</w:t>
      </w:r>
      <w:r w:rsidR="00C86C5F">
        <w:rPr>
          <w:rFonts w:ascii="Times New Roman" w:hAnsi="Times New Roman" w:cs="Times New Roman"/>
          <w:sz w:val="28"/>
          <w:szCs w:val="28"/>
        </w:rPr>
        <w:t>ов</w:t>
      </w:r>
      <w:r w:rsidRPr="00421F6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86C5F">
        <w:rPr>
          <w:rFonts w:ascii="Times New Roman" w:hAnsi="Times New Roman" w:cs="Times New Roman"/>
          <w:sz w:val="28"/>
          <w:szCs w:val="28"/>
        </w:rPr>
        <w:t>ых</w:t>
      </w:r>
      <w:r w:rsidRPr="00421F6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86C5F">
        <w:rPr>
          <w:rFonts w:ascii="Times New Roman" w:hAnsi="Times New Roman" w:cs="Times New Roman"/>
          <w:sz w:val="28"/>
          <w:szCs w:val="28"/>
        </w:rPr>
        <w:t>й</w:t>
      </w:r>
      <w:r w:rsidRPr="00421F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7BA7" w:rsidRPr="00421F6A" w:rsidRDefault="00DF7BA7" w:rsidP="00421F6A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1F6A">
        <w:rPr>
          <w:rFonts w:ascii="Times New Roman" w:hAnsi="Times New Roman" w:cs="Times New Roman"/>
          <w:sz w:val="28"/>
          <w:szCs w:val="28"/>
        </w:rPr>
        <w:t xml:space="preserve">Пенсионное обеспечение в </w:t>
      </w:r>
      <w:r w:rsidRPr="00E36139">
        <w:rPr>
          <w:rFonts w:ascii="Times New Roman" w:hAnsi="Times New Roman" w:cs="Times New Roman"/>
          <w:sz w:val="28"/>
          <w:szCs w:val="28"/>
        </w:rPr>
        <w:t>Р</w:t>
      </w:r>
      <w:r w:rsidRPr="00421F6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36139">
        <w:rPr>
          <w:rFonts w:ascii="Times New Roman" w:hAnsi="Times New Roman" w:cs="Times New Roman"/>
          <w:sz w:val="28"/>
          <w:szCs w:val="28"/>
        </w:rPr>
        <w:t>Ф</w:t>
      </w:r>
      <w:r w:rsidRPr="00421F6A">
        <w:rPr>
          <w:rFonts w:ascii="Times New Roman" w:hAnsi="Times New Roman" w:cs="Times New Roman"/>
          <w:sz w:val="28"/>
          <w:szCs w:val="28"/>
        </w:rPr>
        <w:t>едерации: современное состояние, механизм реализации, тенденции развития.</w:t>
      </w:r>
    </w:p>
    <w:p w:rsidR="00DF7BA7" w:rsidRPr="00421F6A" w:rsidRDefault="00DF7BA7" w:rsidP="00421F6A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1F6A">
        <w:rPr>
          <w:rFonts w:ascii="Times New Roman" w:hAnsi="Times New Roman" w:cs="Times New Roman"/>
          <w:sz w:val="28"/>
          <w:szCs w:val="28"/>
        </w:rPr>
        <w:t>Проблемы и перспективы развития негосударственных пенсионных фондов в Российской Федерации.</w:t>
      </w:r>
    </w:p>
    <w:p w:rsidR="00DF7BA7" w:rsidRDefault="00DF7BA7" w:rsidP="00421F6A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1F6A">
        <w:rPr>
          <w:rFonts w:ascii="Times New Roman" w:hAnsi="Times New Roman" w:cs="Times New Roman"/>
          <w:sz w:val="28"/>
          <w:szCs w:val="28"/>
        </w:rPr>
        <w:t>Особенности формирования и использования финансовых ресурсов системы социального страхования в Российской Федерации.</w:t>
      </w:r>
    </w:p>
    <w:p w:rsidR="00DF7BA7" w:rsidRPr="00421F6A" w:rsidRDefault="00DF7BA7" w:rsidP="00421F6A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1F6A">
        <w:rPr>
          <w:rFonts w:ascii="Times New Roman" w:hAnsi="Times New Roman" w:cs="Times New Roman"/>
          <w:sz w:val="28"/>
          <w:szCs w:val="28"/>
        </w:rPr>
        <w:t>Финансовое состояние как основа</w:t>
      </w:r>
      <w:r w:rsidR="009427F8">
        <w:rPr>
          <w:rFonts w:ascii="Times New Roman" w:hAnsi="Times New Roman" w:cs="Times New Roman"/>
          <w:sz w:val="28"/>
          <w:szCs w:val="28"/>
        </w:rPr>
        <w:t xml:space="preserve"> </w:t>
      </w:r>
      <w:r w:rsidRPr="00421F6A">
        <w:rPr>
          <w:rFonts w:ascii="Times New Roman" w:hAnsi="Times New Roman" w:cs="Times New Roman"/>
          <w:sz w:val="28"/>
          <w:szCs w:val="28"/>
        </w:rPr>
        <w:t>инвестиционной привлекательности компании.</w:t>
      </w:r>
    </w:p>
    <w:p w:rsidR="00DF7BA7" w:rsidRPr="00421F6A" w:rsidRDefault="00DF7BA7" w:rsidP="00421F6A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1F6A">
        <w:rPr>
          <w:rFonts w:ascii="Times New Roman" w:hAnsi="Times New Roman" w:cs="Times New Roman"/>
          <w:sz w:val="28"/>
          <w:szCs w:val="28"/>
        </w:rPr>
        <w:t>Финансовая политика в системе стратегического управления компании.</w:t>
      </w:r>
    </w:p>
    <w:p w:rsidR="00DF7BA7" w:rsidRPr="00421F6A" w:rsidRDefault="00DF7BA7" w:rsidP="00421F6A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1F6A">
        <w:rPr>
          <w:rFonts w:ascii="Times New Roman" w:hAnsi="Times New Roman" w:cs="Times New Roman"/>
          <w:sz w:val="28"/>
          <w:szCs w:val="28"/>
        </w:rPr>
        <w:t xml:space="preserve">Финансовое прогнозирование и его роль в обеспечении финансовой устойчивости </w:t>
      </w:r>
      <w:r w:rsidRPr="00421F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421F6A">
        <w:rPr>
          <w:rFonts w:ascii="Times New Roman" w:hAnsi="Times New Roman" w:cs="Times New Roman"/>
          <w:sz w:val="28"/>
          <w:szCs w:val="28"/>
        </w:rPr>
        <w:t>.</w:t>
      </w:r>
    </w:p>
    <w:p w:rsidR="00DF7BA7" w:rsidRPr="00421F6A" w:rsidRDefault="00DF7BA7" w:rsidP="00421F6A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2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 оценка </w:t>
      </w:r>
      <w:r w:rsidRPr="00421F6A">
        <w:rPr>
          <w:rFonts w:ascii="Times New Roman" w:hAnsi="Times New Roman"/>
          <w:sz w:val="28"/>
          <w:szCs w:val="28"/>
        </w:rPr>
        <w:t xml:space="preserve">финансовых результатов деятельности организации. </w:t>
      </w:r>
    </w:p>
    <w:p w:rsidR="00DF7BA7" w:rsidRPr="00421F6A" w:rsidRDefault="00DF7BA7" w:rsidP="00421F6A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Прибыль как объект налогообложения и источник платежей организаций в бюджетную систему Российской Федерации.</w:t>
      </w:r>
    </w:p>
    <w:p w:rsidR="00DF7BA7" w:rsidRPr="00421F6A" w:rsidRDefault="00DF7BA7" w:rsidP="00421F6A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6A">
        <w:rPr>
          <w:rFonts w:ascii="Times New Roman" w:hAnsi="Times New Roman"/>
          <w:sz w:val="28"/>
          <w:szCs w:val="28"/>
        </w:rPr>
        <w:t xml:space="preserve">Налоговые взаимоотношения коммерческой организации с бюджетной системой </w:t>
      </w:r>
      <w:r w:rsidRPr="00421F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:rsidR="00DF7BA7" w:rsidRPr="00421F6A" w:rsidRDefault="00DF7BA7" w:rsidP="00421F6A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 и оценка эффективности управления дебиторской и кредиторской задолженностью организации. </w:t>
      </w:r>
    </w:p>
    <w:p w:rsidR="00DF7BA7" w:rsidRPr="00421F6A" w:rsidRDefault="000121FE" w:rsidP="00421F6A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</w:t>
      </w:r>
      <w:r w:rsidR="00DF7BA7" w:rsidRPr="0042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ценка вероятности банкротства </w:t>
      </w:r>
      <w:r w:rsidR="00DF7BA7" w:rsidRPr="00421F6A">
        <w:rPr>
          <w:rFonts w:ascii="Times New Roman" w:hAnsi="Times New Roman" w:cs="Times New Roman"/>
          <w:sz w:val="28"/>
          <w:szCs w:val="28"/>
        </w:rPr>
        <w:t>организации</w:t>
      </w:r>
      <w:r w:rsidR="00DF7BA7" w:rsidRPr="00421F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7BA7" w:rsidRDefault="00DF7BA7" w:rsidP="00421F6A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421F6A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Финансовые показатели эффективности деятельности компании: анализ и оценка.</w:t>
      </w:r>
    </w:p>
    <w:p w:rsidR="009D5179" w:rsidRPr="009D5179" w:rsidRDefault="009D5179" w:rsidP="009D5179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9D5179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Стратегии роста </w:t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стоимости </w:t>
      </w:r>
      <w:r w:rsidRPr="009D5179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корпорации в условиях экономических трансформаций</w:t>
      </w:r>
      <w:r w:rsidR="00C3124B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.</w:t>
      </w:r>
      <w:r w:rsidRPr="009D5179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</w:t>
      </w:r>
    </w:p>
    <w:p w:rsidR="00C3124B" w:rsidRPr="00C3124B" w:rsidRDefault="00C3124B" w:rsidP="00C3124B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C3124B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Дивидендная политика и ее влияние на стоимость корпорации в современных условиях</w:t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.</w:t>
      </w:r>
      <w:r w:rsidRPr="00C3124B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</w:t>
      </w:r>
    </w:p>
    <w:p w:rsidR="00DF7BA7" w:rsidRPr="00421F6A" w:rsidRDefault="00DF7BA7" w:rsidP="00421F6A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C3124B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Лизинг в системе управления</w:t>
      </w:r>
      <w:r w:rsidRPr="0042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инновационной и/или инвестиционной деятельностью организации.</w:t>
      </w:r>
    </w:p>
    <w:p w:rsidR="00DF7BA7" w:rsidRPr="00421F6A" w:rsidRDefault="00DF7BA7" w:rsidP="00421F6A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финансовыми рисками </w:t>
      </w:r>
      <w:r w:rsidRPr="00421F6A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в системе финансового менеджмента </w:t>
      </w:r>
      <w:r w:rsidRPr="00421F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компании.</w:t>
      </w:r>
    </w:p>
    <w:p w:rsidR="00DF7BA7" w:rsidRPr="00421F6A" w:rsidRDefault="00DF7BA7" w:rsidP="00421F6A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организации финансов государственных и муниципальных учреждений.</w:t>
      </w:r>
    </w:p>
    <w:p w:rsidR="00DF7BA7" w:rsidRPr="00421F6A" w:rsidRDefault="00DF7BA7" w:rsidP="00421F6A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организации финансов малого бизнеса.</w:t>
      </w:r>
    </w:p>
    <w:p w:rsidR="00DF7BA7" w:rsidRPr="00421F6A" w:rsidRDefault="00DF7BA7" w:rsidP="00421F6A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финансовыми ресурсами страховой организации. </w:t>
      </w:r>
    </w:p>
    <w:p w:rsidR="00DF7BA7" w:rsidRPr="00421F6A" w:rsidRDefault="00DF7BA7" w:rsidP="00421F6A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Тенденции развития страхового бизнеса в Российской Федерации.</w:t>
      </w:r>
    </w:p>
    <w:p w:rsidR="00F832B3" w:rsidRPr="00421F6A" w:rsidRDefault="00F832B3" w:rsidP="00421F6A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коммерческих банков на рынке ценных бумаг. </w:t>
      </w:r>
    </w:p>
    <w:p w:rsidR="00231244" w:rsidRPr="00421F6A" w:rsidRDefault="00D825AA" w:rsidP="00421F6A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развития рынка банковских продуктов и услуг.</w:t>
      </w:r>
    </w:p>
    <w:p w:rsidR="00644876" w:rsidRPr="00421F6A" w:rsidRDefault="00644876" w:rsidP="00421F6A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Тенденции развития рынка потребительского кредитования в Российской Федерации.</w:t>
      </w:r>
    </w:p>
    <w:p w:rsidR="00644876" w:rsidRPr="00421F6A" w:rsidRDefault="00644876" w:rsidP="00421F6A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управления  кредитным риском в современной банковской практике.</w:t>
      </w:r>
    </w:p>
    <w:p w:rsidR="00644876" w:rsidRPr="00421F6A" w:rsidRDefault="00644876" w:rsidP="00421F6A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ипотечного кредитования в Российской Федерации.</w:t>
      </w:r>
    </w:p>
    <w:p w:rsidR="00F832B3" w:rsidRPr="00421F6A" w:rsidRDefault="00F832B3" w:rsidP="00421F6A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Интернет-банкинг: современное состояние и перспективы развития.</w:t>
      </w:r>
    </w:p>
    <w:p w:rsidR="00F832B3" w:rsidRDefault="00F832B3" w:rsidP="00421F6A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Кредитование малого и среднего бизнеса в российских банках.</w:t>
      </w:r>
    </w:p>
    <w:p w:rsidR="009D5179" w:rsidRPr="009D5179" w:rsidRDefault="009D5179" w:rsidP="009D5179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Инвестиционная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9D51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оценка ее эффективности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5179" w:rsidRPr="009D5179" w:rsidRDefault="009D5179" w:rsidP="009D5179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Капитальные вложения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9D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планирование и источники </w:t>
      </w:r>
      <w:r w:rsidRPr="009D51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5179" w:rsidRPr="009D5179" w:rsidRDefault="009D5179" w:rsidP="009D5179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и управление рисками инвестиционных проектов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  <w:r w:rsidRPr="009D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5179" w:rsidRPr="009D5179" w:rsidRDefault="009D5179" w:rsidP="009D5179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7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инвестиционной привлекательности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мпании.</w:t>
      </w:r>
      <w:r w:rsidRPr="009D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5179" w:rsidRPr="009D5179" w:rsidRDefault="009D5179" w:rsidP="009D5179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7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инвестиционных проектов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мпании.</w:t>
      </w:r>
      <w:r w:rsidRPr="009D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5179" w:rsidRPr="009D5179" w:rsidRDefault="009D5179" w:rsidP="009D5179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Прогнозирование денежных потоков инвестиционного проекта </w:t>
      </w:r>
    </w:p>
    <w:p w:rsidR="00C3124B" w:rsidRDefault="009D5179" w:rsidP="009D5179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Бизнес-планирование в системе управления инвестиционной деятельностью компании. </w:t>
      </w:r>
    </w:p>
    <w:p w:rsidR="00C3124B" w:rsidRPr="000121FE" w:rsidRDefault="00C3124B" w:rsidP="00C3124B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Рынок </w:t>
      </w:r>
      <w:r w:rsidRPr="00012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российских акций в </w:t>
      </w:r>
      <w:r w:rsidR="000121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</w:t>
      </w:r>
      <w:bookmarkStart w:id="0" w:name="_GoBack"/>
      <w:bookmarkEnd w:id="0"/>
      <w:r w:rsidRPr="00012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экономических условиях.</w:t>
      </w:r>
    </w:p>
    <w:p w:rsidR="00C3124B" w:rsidRPr="000121FE" w:rsidRDefault="00C3124B" w:rsidP="00C3124B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1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Трансформация торговых стратегий на российском фондовом рынке.</w:t>
      </w:r>
    </w:p>
    <w:p w:rsidR="00C3124B" w:rsidRPr="000121FE" w:rsidRDefault="00C3124B" w:rsidP="00C3124B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1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и инновационные финансовые инструменты: конкурентные преимущества и потенциал развития.</w:t>
      </w:r>
    </w:p>
    <w:p w:rsidR="00C3124B" w:rsidRPr="000121FE" w:rsidRDefault="00C3124B" w:rsidP="00C3124B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1F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деятельности частных инвесторов на российском рынке ценных бумаг.</w:t>
      </w:r>
    </w:p>
    <w:p w:rsidR="00C3124B" w:rsidRPr="000121FE" w:rsidRDefault="00C3124B" w:rsidP="00C3124B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1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развития доверительного управления на российском рынке ценных бумаг.</w:t>
      </w:r>
    </w:p>
    <w:p w:rsidR="00C3124B" w:rsidRPr="00C3124B" w:rsidRDefault="00C3124B" w:rsidP="00C3124B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2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цифровые технологии в биржевой деятельности: российская и зарубежная практика.</w:t>
      </w:r>
    </w:p>
    <w:p w:rsidR="009D5179" w:rsidRPr="00C3124B" w:rsidRDefault="009D5179" w:rsidP="00C3124B">
      <w:pPr>
        <w:tabs>
          <w:tab w:val="left" w:pos="990"/>
        </w:tabs>
        <w:rPr>
          <w:lang w:eastAsia="ru-RU"/>
        </w:rPr>
      </w:pPr>
    </w:p>
    <w:sectPr w:rsidR="009D5179" w:rsidRPr="00C31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D3AD6"/>
    <w:multiLevelType w:val="hybridMultilevel"/>
    <w:tmpl w:val="B08A45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9647ADB"/>
    <w:multiLevelType w:val="hybridMultilevel"/>
    <w:tmpl w:val="FF4824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96"/>
    <w:rsid w:val="000121FE"/>
    <w:rsid w:val="000A0DF2"/>
    <w:rsid w:val="000C5F96"/>
    <w:rsid w:val="001965E3"/>
    <w:rsid w:val="001E22A4"/>
    <w:rsid w:val="00231244"/>
    <w:rsid w:val="002F7CDB"/>
    <w:rsid w:val="00421F6A"/>
    <w:rsid w:val="00644876"/>
    <w:rsid w:val="007530DC"/>
    <w:rsid w:val="008518C0"/>
    <w:rsid w:val="009427F8"/>
    <w:rsid w:val="00965B91"/>
    <w:rsid w:val="009D5179"/>
    <w:rsid w:val="00A47BA3"/>
    <w:rsid w:val="00AE768A"/>
    <w:rsid w:val="00BF0E13"/>
    <w:rsid w:val="00C3124B"/>
    <w:rsid w:val="00C86C5F"/>
    <w:rsid w:val="00C97907"/>
    <w:rsid w:val="00D825AA"/>
    <w:rsid w:val="00DB3742"/>
    <w:rsid w:val="00DF7BA7"/>
    <w:rsid w:val="00E36139"/>
    <w:rsid w:val="00E83CD1"/>
    <w:rsid w:val="00F8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96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 Знак,Обычный (веб) Знак Знак,Обычный (Web)"/>
    <w:basedOn w:val="a"/>
    <w:link w:val="a4"/>
    <w:uiPriority w:val="99"/>
    <w:rsid w:val="00231244"/>
    <w:pPr>
      <w:autoSpaceDE w:val="0"/>
      <w:autoSpaceDN w:val="0"/>
      <w:spacing w:before="100" w:after="100"/>
    </w:pPr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character" w:customStyle="1" w:styleId="a4">
    <w:name w:val="Обычный (веб) Знак"/>
    <w:aliases w:val="Обычный (веб) Знак Знак Знак Знак,Обычный (веб) Знак Знак Знак1,Обычный (Web) Знак"/>
    <w:link w:val="a3"/>
    <w:uiPriority w:val="99"/>
    <w:locked/>
    <w:rsid w:val="002312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E83C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21F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96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 Знак,Обычный (веб) Знак Знак,Обычный (Web)"/>
    <w:basedOn w:val="a"/>
    <w:link w:val="a4"/>
    <w:uiPriority w:val="99"/>
    <w:rsid w:val="00231244"/>
    <w:pPr>
      <w:autoSpaceDE w:val="0"/>
      <w:autoSpaceDN w:val="0"/>
      <w:spacing w:before="100" w:after="100"/>
    </w:pPr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character" w:customStyle="1" w:styleId="a4">
    <w:name w:val="Обычный (веб) Знак"/>
    <w:aliases w:val="Обычный (веб) Знак Знак Знак Знак,Обычный (веб) Знак Знак Знак1,Обычный (Web) Знак"/>
    <w:link w:val="a3"/>
    <w:uiPriority w:val="99"/>
    <w:locked/>
    <w:rsid w:val="002312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E83C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21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VRemenoOTD</dc:creator>
  <cp:lastModifiedBy>VRemenoOTD</cp:lastModifiedBy>
  <cp:revision>12</cp:revision>
  <dcterms:created xsi:type="dcterms:W3CDTF">2024-01-11T19:05:00Z</dcterms:created>
  <dcterms:modified xsi:type="dcterms:W3CDTF">2024-01-16T08:21:00Z</dcterms:modified>
</cp:coreProperties>
</file>