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1" w:rsidRPr="00430A51" w:rsidRDefault="00430A51" w:rsidP="00430A51">
      <w:pPr>
        <w:spacing w:line="276" w:lineRule="auto"/>
        <w:ind w:right="284" w:firstLine="357"/>
        <w:jc w:val="center"/>
        <w:rPr>
          <w:rStyle w:val="aa"/>
          <w:color w:val="000000"/>
          <w:sz w:val="28"/>
          <w:szCs w:val="28"/>
        </w:rPr>
      </w:pPr>
      <w:r w:rsidRPr="00430A51">
        <w:rPr>
          <w:rStyle w:val="aa"/>
          <w:color w:val="000000"/>
          <w:sz w:val="28"/>
          <w:szCs w:val="28"/>
        </w:rPr>
        <w:t xml:space="preserve">Примерные вопросы и практико-ориентированные задания </w:t>
      </w:r>
    </w:p>
    <w:p w:rsidR="00914243" w:rsidRPr="00430A51" w:rsidRDefault="00430A51" w:rsidP="00430A51">
      <w:pPr>
        <w:spacing w:line="276" w:lineRule="auto"/>
        <w:ind w:right="284" w:firstLine="357"/>
        <w:jc w:val="center"/>
        <w:rPr>
          <w:rFonts w:eastAsia="Calibri"/>
          <w:b/>
          <w:sz w:val="28"/>
          <w:szCs w:val="28"/>
        </w:rPr>
      </w:pPr>
      <w:r w:rsidRPr="00430A51">
        <w:rPr>
          <w:rStyle w:val="aa"/>
          <w:color w:val="000000"/>
          <w:sz w:val="28"/>
          <w:szCs w:val="28"/>
        </w:rPr>
        <w:t xml:space="preserve">к государственному экзамену </w:t>
      </w:r>
    </w:p>
    <w:p w:rsidR="00914243" w:rsidRPr="00430A51" w:rsidRDefault="00914243" w:rsidP="00430A51">
      <w:pPr>
        <w:spacing w:line="276" w:lineRule="auto"/>
        <w:ind w:right="284" w:firstLine="357"/>
        <w:jc w:val="center"/>
        <w:rPr>
          <w:rFonts w:eastAsia="Calibri"/>
          <w:b/>
          <w:sz w:val="28"/>
          <w:szCs w:val="28"/>
        </w:rPr>
      </w:pPr>
      <w:r w:rsidRPr="00430A51">
        <w:rPr>
          <w:rFonts w:eastAsia="Calibri"/>
          <w:b/>
          <w:sz w:val="28"/>
          <w:szCs w:val="28"/>
        </w:rPr>
        <w:t>по направлению 38.03.0</w:t>
      </w:r>
      <w:r w:rsidR="00891E51">
        <w:rPr>
          <w:rFonts w:eastAsia="Calibri"/>
          <w:b/>
          <w:sz w:val="28"/>
          <w:szCs w:val="28"/>
        </w:rPr>
        <w:t>2</w:t>
      </w:r>
      <w:r w:rsidRPr="00430A51">
        <w:rPr>
          <w:rFonts w:eastAsia="Calibri"/>
          <w:b/>
          <w:sz w:val="28"/>
          <w:szCs w:val="28"/>
        </w:rPr>
        <w:t xml:space="preserve"> «</w:t>
      </w:r>
      <w:r w:rsidR="00891E51">
        <w:rPr>
          <w:rFonts w:eastAsia="Calibri"/>
          <w:b/>
          <w:sz w:val="28"/>
          <w:szCs w:val="28"/>
        </w:rPr>
        <w:t>Менеджмент</w:t>
      </w:r>
      <w:r w:rsidRPr="00430A51">
        <w:rPr>
          <w:rFonts w:eastAsia="Calibri"/>
          <w:b/>
          <w:sz w:val="28"/>
          <w:szCs w:val="28"/>
        </w:rPr>
        <w:t>»</w:t>
      </w:r>
    </w:p>
    <w:p w:rsidR="00914243" w:rsidRPr="00430A51" w:rsidRDefault="00914243" w:rsidP="00430A51">
      <w:pPr>
        <w:spacing w:line="276" w:lineRule="auto"/>
        <w:ind w:right="284" w:firstLine="357"/>
        <w:jc w:val="center"/>
        <w:rPr>
          <w:rFonts w:eastAsia="Calibri"/>
          <w:b/>
          <w:sz w:val="28"/>
          <w:szCs w:val="28"/>
        </w:rPr>
      </w:pPr>
      <w:r w:rsidRPr="00430A51">
        <w:rPr>
          <w:rFonts w:eastAsia="Calibri"/>
          <w:b/>
          <w:sz w:val="28"/>
          <w:szCs w:val="28"/>
        </w:rPr>
        <w:t>профиль «</w:t>
      </w:r>
      <w:r w:rsidR="00891E51" w:rsidRPr="00891E51">
        <w:rPr>
          <w:rFonts w:eastAsia="Calibri"/>
          <w:b/>
          <w:sz w:val="28"/>
          <w:szCs w:val="28"/>
        </w:rPr>
        <w:t>Менеджмент и управление бизнесом</w:t>
      </w:r>
      <w:r w:rsidRPr="00430A51">
        <w:rPr>
          <w:rFonts w:eastAsia="Calibri"/>
          <w:b/>
          <w:sz w:val="28"/>
          <w:szCs w:val="28"/>
        </w:rPr>
        <w:t xml:space="preserve">» </w:t>
      </w:r>
    </w:p>
    <w:p w:rsidR="00914243" w:rsidRPr="00430A51" w:rsidRDefault="00914243" w:rsidP="00430A51">
      <w:pPr>
        <w:spacing w:line="276" w:lineRule="auto"/>
        <w:ind w:right="284" w:firstLine="357"/>
        <w:jc w:val="center"/>
        <w:rPr>
          <w:rFonts w:eastAsia="Calibri"/>
          <w:b/>
          <w:sz w:val="28"/>
          <w:szCs w:val="28"/>
        </w:rPr>
      </w:pPr>
      <w:r w:rsidRPr="00430A51">
        <w:rPr>
          <w:rFonts w:eastAsia="Calibri"/>
          <w:b/>
          <w:sz w:val="28"/>
          <w:szCs w:val="28"/>
        </w:rPr>
        <w:t>(очно-заочная форма обучения)</w:t>
      </w:r>
    </w:p>
    <w:p w:rsidR="00D0614C" w:rsidRDefault="00D0614C" w:rsidP="00D0614C">
      <w:pPr>
        <w:spacing w:line="360" w:lineRule="auto"/>
        <w:ind w:right="851"/>
        <w:jc w:val="center"/>
        <w:rPr>
          <w:sz w:val="28"/>
        </w:rPr>
      </w:pP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bookmarkStart w:id="0" w:name="_GoBack"/>
      <w:r w:rsidRPr="00891E51">
        <w:rPr>
          <w:sz w:val="28"/>
        </w:rPr>
        <w:t>Адаптация организации: проблема неопределенности и ресурсной зависимости. Стратегии приспособления организации к внешней среде.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Анализ внутренней среды. Стратегические способности, ресурсы и компетенции компании. Уникальность и ценность ресурсов и способностей.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Бюджетирование и финансовое планирование в компании. Взаимосвязь с бизнес-планированием в компании.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Виды маркетинговых исследований. Использование полученной информации для формирования стратегии фирмы.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Виды стратегий в компании. Этапы стратегического процесса.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 xml:space="preserve">Группы в организации: классификация и характеристики. Рабочие группы и команды. Этапы развития команд. </w:t>
      </w:r>
      <w:proofErr w:type="spellStart"/>
      <w:r w:rsidRPr="00891E51">
        <w:rPr>
          <w:sz w:val="28"/>
        </w:rPr>
        <w:t>Командообразование</w:t>
      </w:r>
      <w:proofErr w:type="spellEnd"/>
      <w:r w:rsidRPr="00891E51">
        <w:rPr>
          <w:sz w:val="28"/>
        </w:rPr>
        <w:t>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1E4124">
        <w:rPr>
          <w:sz w:val="28"/>
        </w:rPr>
        <w:t>Жизненный цикл организации и факторы риска. Значение теории жизненных циклов в риск-менеджменте.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  <w:tab w:val="left" w:pos="1396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Жизненный цикл товара (ЖЦТ) как основа товарной политики фирмы.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Иерархия стратегий организации. Базовые корпоративные стратегии: роста, стабилизации, выживания, сокращения.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Информационное обеспечение управленческой деятельности на предприятии.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Ключевые (</w:t>
      </w:r>
      <w:proofErr w:type="spellStart"/>
      <w:r w:rsidRPr="00891E51">
        <w:rPr>
          <w:sz w:val="28"/>
        </w:rPr>
        <w:t>Key</w:t>
      </w:r>
      <w:proofErr w:type="spellEnd"/>
      <w:r w:rsidRPr="00891E51">
        <w:rPr>
          <w:sz w:val="28"/>
        </w:rPr>
        <w:t xml:space="preserve"> </w:t>
      </w:r>
      <w:proofErr w:type="spellStart"/>
      <w:r w:rsidRPr="00891E51">
        <w:rPr>
          <w:sz w:val="28"/>
        </w:rPr>
        <w:t>Performance</w:t>
      </w:r>
      <w:proofErr w:type="spellEnd"/>
      <w:r w:rsidRPr="00891E51">
        <w:rPr>
          <w:sz w:val="28"/>
        </w:rPr>
        <w:t xml:space="preserve"> </w:t>
      </w:r>
      <w:proofErr w:type="spellStart"/>
      <w:r w:rsidRPr="00891E51">
        <w:rPr>
          <w:sz w:val="28"/>
        </w:rPr>
        <w:t>Indicator</w:t>
      </w:r>
      <w:proofErr w:type="spellEnd"/>
      <w:r w:rsidRPr="00891E51">
        <w:rPr>
          <w:sz w:val="28"/>
        </w:rPr>
        <w:t>, KPI) и вспомогательные показатели. Требования к KPI. Опережающие и результирующие показатели.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Коммуникации в организации и их виды. Элементы коммуникационного процесса. Оценка эффективности инструментов коммуникационной политики.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Комплекс функций маркетинга. Роль маркетинга в повышении конкурентоспособности компании.</w:t>
      </w:r>
    </w:p>
    <w:p w:rsidR="001E4124" w:rsidRPr="00FF6137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lastRenderedPageBreak/>
        <w:t>Концептуальные идеи управления качеством и их современное значение, тенденции развития и эффективность.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iCs/>
          <w:sz w:val="28"/>
        </w:rPr>
        <w:t>Методики анализа бизнес-процессов.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D87DA5">
        <w:rPr>
          <w:sz w:val="28"/>
        </w:rPr>
        <w:t>Методы анализа макро и микросреды корпораций.</w:t>
      </w:r>
      <w:r w:rsidRPr="007E6E8C">
        <w:rPr>
          <w:sz w:val="28"/>
        </w:rPr>
        <w:t xml:space="preserve"> 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 </w:t>
      </w:r>
      <w:r w:rsidRPr="001E4124">
        <w:rPr>
          <w:sz w:val="28"/>
        </w:rPr>
        <w:t>Методы мониторинга и контроля в риск-менеджменте.</w:t>
      </w:r>
    </w:p>
    <w:p w:rsidR="001E4124" w:rsidRPr="0022647D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Мотивация, стимулирование и оплата труда персонала. Виды и методы стимулирования работников с разными типами трудовой мотивации. Анализ затрат на содержание и развитие персонала</w:t>
      </w:r>
      <w:r w:rsidRPr="0022647D">
        <w:rPr>
          <w:sz w:val="28"/>
        </w:rPr>
        <w:t>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 xml:space="preserve">Назначение бизнес-плана, характеристика основных разделов бизнес-плана, </w:t>
      </w:r>
      <w:r w:rsidRPr="001E4124">
        <w:rPr>
          <w:iCs/>
          <w:sz w:val="28"/>
        </w:rPr>
        <w:t>показатели эффективности бизнес-плана.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Основные показатели оценки финансового состояния компании. Влияние социальной ответственности на финансовый результат компании.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  <w:tab w:val="left" w:pos="1396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Отличие VBM-показателей от традиционных бухгалтерских показателей эффектов и эффективности</w:t>
      </w:r>
      <w:r>
        <w:rPr>
          <w:sz w:val="28"/>
        </w:rPr>
        <w:t xml:space="preserve">. 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D87DA5">
        <w:rPr>
          <w:sz w:val="28"/>
        </w:rPr>
        <w:t>Показатели как индикаторы достижения стратегических целей. Понятие критических факторов успеха (CSF).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Показатели результативности и эффективности. Частные и агрегированные оценки.  Пороговые значения. Показатели для принятия решений.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Понятие внешней среды: основные характеристики и параметры измерения. Стратегический анализ и диагностика внешней среды (5 сил Портера, PEST).</w:t>
      </w:r>
    </w:p>
    <w:p w:rsidR="001E4124" w:rsidRPr="009E755B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Понятие и основные концепции эффективности. Показатели эффективности. Понятия результативности и эффективности.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 xml:space="preserve">Портфельный анализ. Матрица БКГ, </w:t>
      </w:r>
      <w:proofErr w:type="spellStart"/>
      <w:r w:rsidRPr="001E4124">
        <w:rPr>
          <w:sz w:val="28"/>
        </w:rPr>
        <w:t>МакКинзи</w:t>
      </w:r>
      <w:proofErr w:type="spellEnd"/>
      <w:r w:rsidRPr="001E4124">
        <w:rPr>
          <w:sz w:val="28"/>
        </w:rPr>
        <w:t>. Ограничения матричного метода.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Предпринимательские возможности, предпринимательская идея. Этапы реализации предпринимательской идеи.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D87DA5">
        <w:rPr>
          <w:sz w:val="28"/>
        </w:rPr>
        <w:t>Процесс принятия стратегических решений: рациональный и поведенческий подход.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Развитие управленческой науки. Школы управления.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lastRenderedPageBreak/>
        <w:t>Роль и принципы системы управления качеством в операционном менеджменте.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Роль организационной культуры при разработке и принятии управленческих решений.</w:t>
      </w:r>
      <w:r>
        <w:rPr>
          <w:sz w:val="28"/>
        </w:rPr>
        <w:t xml:space="preserve"> 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1E4124">
        <w:rPr>
          <w:sz w:val="28"/>
        </w:rPr>
        <w:t>Сбытовая деятельность фирмы: способы организации и каналы распределения. Сбытовые стратегии и их влияние на формирование себестоимости и прибыли, исходя из различных методов учета себестоимости.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D87DA5">
        <w:rPr>
          <w:sz w:val="28"/>
        </w:rPr>
        <w:t>Сегментация потребительских и деловых рынков: методы, критерии выбора целевых сегментов рынка. Рыночные сегменты и конкурентные стратегии М. Портера: лидерство по издержкам, дифференциация, фокусирование (специализация).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Система бизнес-процессов инновационной деятельности корпораций.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  <w:tab w:val="left" w:pos="1396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Система управления персоналом организации: основные функции, современные концепции развития персонала. Формы и методы планирования и оценки персонала.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1E4124">
        <w:rPr>
          <w:sz w:val="28"/>
        </w:rPr>
        <w:t xml:space="preserve"> Система управления рисками, принципы ее формирования.</w:t>
      </w:r>
    </w:p>
    <w:p w:rsidR="001E4124" w:rsidRPr="00D87DA5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D87DA5">
        <w:rPr>
          <w:sz w:val="28"/>
        </w:rPr>
        <w:t>Системный подход к исследованию организаций. Открытые и закрытые организационные системы. Организация как социально-экономическая система.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Состав и структура активов организации. Оценка основных и оборотных активов. Финансовая политика организации.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proofErr w:type="spellStart"/>
      <w:r w:rsidRPr="00891E51">
        <w:rPr>
          <w:sz w:val="28"/>
        </w:rPr>
        <w:t>Стратегирование</w:t>
      </w:r>
      <w:proofErr w:type="spellEnd"/>
      <w:r w:rsidRPr="00891E51">
        <w:rPr>
          <w:sz w:val="28"/>
        </w:rPr>
        <w:t xml:space="preserve">: разработка и внедрение стратегии. Модели управления стратегическим процессом Дэвида, </w:t>
      </w:r>
      <w:proofErr w:type="spellStart"/>
      <w:r w:rsidRPr="00891E51">
        <w:rPr>
          <w:sz w:val="28"/>
        </w:rPr>
        <w:t>Ротаермеля</w:t>
      </w:r>
      <w:proofErr w:type="spellEnd"/>
      <w:r w:rsidRPr="00891E51">
        <w:rPr>
          <w:sz w:val="28"/>
        </w:rPr>
        <w:t>, Томпсона.</w:t>
      </w:r>
      <w:r>
        <w:rPr>
          <w:sz w:val="28"/>
        </w:rPr>
        <w:t xml:space="preserve"> </w:t>
      </w:r>
    </w:p>
    <w:p w:rsidR="001E4124" w:rsidRPr="00D87DA5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D87DA5">
        <w:rPr>
          <w:rFonts w:eastAsia="Calibri"/>
          <w:sz w:val="28"/>
          <w:szCs w:val="28"/>
        </w:rPr>
        <w:t>Стратегическая эффективность инноваций и методики ее оценки.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Стратегические задачи повышения качества и конкурентоспособности на операционном уровне.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Стратегические изменения: инструменты и принципы перемен.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Стратегические решения, их отличия от тактических и оперативных.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Стратегический процесс: анализ внешней и внутренней среды; формирование стратегии и ее реализация. SWOT- анализ.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1E4124">
        <w:rPr>
          <w:sz w:val="28"/>
        </w:rPr>
        <w:lastRenderedPageBreak/>
        <w:t>Сущность и классификация инноваций.</w:t>
      </w:r>
    </w:p>
    <w:p w:rsidR="001E4124" w:rsidRPr="00D87DA5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D87DA5">
        <w:rPr>
          <w:sz w:val="28"/>
        </w:rPr>
        <w:t xml:space="preserve">Сущность и особенности стратегических решений, их роль в функционировании и развитии компании. Управленческий учет как информационная база принятия стратегических решений. </w:t>
      </w:r>
      <w:r w:rsidRPr="00D87DA5">
        <w:rPr>
          <w:sz w:val="28"/>
          <w:szCs w:val="28"/>
        </w:rPr>
        <w:t>Отчётность в управленческом учёте.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 xml:space="preserve">Типы организационных структур, их характеристики. Формальные и неформальные организационные структуры, </w:t>
      </w:r>
      <w:proofErr w:type="spellStart"/>
      <w:r w:rsidRPr="00891E51">
        <w:rPr>
          <w:sz w:val="28"/>
        </w:rPr>
        <w:t>департаментализация</w:t>
      </w:r>
      <w:proofErr w:type="spellEnd"/>
      <w:r w:rsidRPr="00891E51">
        <w:rPr>
          <w:sz w:val="28"/>
        </w:rPr>
        <w:t>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  <w:tab w:val="left" w:pos="1466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Типы стратегических изменений. Стили управления стратегическими изменениями</w:t>
      </w:r>
      <w:r>
        <w:rPr>
          <w:sz w:val="28"/>
        </w:rPr>
        <w:t>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Управление запасами и дебиторской задолженностью. Показатели оборачиваемости и их влияние на финансовые показатели компании.</w:t>
      </w:r>
      <w:r>
        <w:rPr>
          <w:sz w:val="28"/>
        </w:rPr>
        <w:t xml:space="preserve"> 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Управление предпринимательскими рисками. Методы оценки рисков, способы снижения.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891E51">
        <w:rPr>
          <w:sz w:val="28"/>
        </w:rPr>
        <w:t>Управление результативностью. Концепция «</w:t>
      </w:r>
      <w:proofErr w:type="spellStart"/>
      <w:r w:rsidRPr="00891E51">
        <w:rPr>
          <w:sz w:val="28"/>
        </w:rPr>
        <w:t>performance</w:t>
      </w:r>
      <w:proofErr w:type="spellEnd"/>
      <w:r w:rsidRPr="00891E51">
        <w:rPr>
          <w:sz w:val="28"/>
        </w:rPr>
        <w:t xml:space="preserve"> </w:t>
      </w:r>
      <w:proofErr w:type="spellStart"/>
      <w:r w:rsidRPr="00891E51">
        <w:rPr>
          <w:sz w:val="28"/>
        </w:rPr>
        <w:t>management</w:t>
      </w:r>
      <w:proofErr w:type="spellEnd"/>
      <w:r w:rsidRPr="00891E51">
        <w:rPr>
          <w:sz w:val="28"/>
        </w:rPr>
        <w:t>». Показатели (индикаторы) и их классификации.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Формирование стратегии: разработка стратегического плана, адаптация стратегии.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D87DA5">
        <w:rPr>
          <w:sz w:val="28"/>
        </w:rPr>
        <w:t>Функции менеджмента – планирование, организация, мотивация и контроль.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Характеристика и факторы выбора производственных операционных стратегий.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Цели и задачи стратегического анализа и диагностики внешней среды.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Цели, задачи, методы качественного и количественного анализа рисков.</w:t>
      </w:r>
      <w:r>
        <w:rPr>
          <w:sz w:val="28"/>
        </w:rPr>
        <w:t xml:space="preserve"> 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Ценностно-ориентированный менеджмент (VBM). Система измерения ценности как ключевой элемент ценностно ориентированного менеджмента.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Ценообразование и ценовая политика компании. Влияние ценовой политики на показатели деловой активности компании. Формирование себестоимости продукции (работ, услуг), порядок расчета и назначение.</w:t>
      </w:r>
    </w:p>
    <w:p w:rsid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1E4124">
        <w:rPr>
          <w:sz w:val="28"/>
        </w:rPr>
        <w:lastRenderedPageBreak/>
        <w:t>Этапы создания бренда. Влияние бренда на капитализацию компании.</w:t>
      </w:r>
    </w:p>
    <w:p w:rsidR="001E4124" w:rsidRPr="001E4124" w:rsidRDefault="001E4124" w:rsidP="001E4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Pr="001E4124">
        <w:rPr>
          <w:sz w:val="28"/>
        </w:rPr>
        <w:t>Этапы управления риском, их функции и задачи.</w:t>
      </w:r>
    </w:p>
    <w:bookmarkEnd w:id="0"/>
    <w:p w:rsidR="001E4124" w:rsidRPr="001E4124" w:rsidRDefault="001E4124" w:rsidP="001E4124">
      <w:pPr>
        <w:pStyle w:val="a5"/>
        <w:tabs>
          <w:tab w:val="left" w:pos="1134"/>
        </w:tabs>
        <w:spacing w:line="360" w:lineRule="auto"/>
        <w:ind w:left="709" w:firstLine="0"/>
        <w:rPr>
          <w:sz w:val="28"/>
        </w:rPr>
      </w:pPr>
    </w:p>
    <w:p w:rsidR="00E52328" w:rsidRPr="00E52328" w:rsidRDefault="00E52328" w:rsidP="00E52328">
      <w:pPr>
        <w:tabs>
          <w:tab w:val="left" w:pos="1418"/>
        </w:tabs>
        <w:adjustRightInd w:val="0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E52328">
        <w:rPr>
          <w:rFonts w:eastAsia="Calibri"/>
          <w:b/>
          <w:sz w:val="28"/>
          <w:szCs w:val="28"/>
        </w:rPr>
        <w:t>Практико-ориентированные задания</w:t>
      </w:r>
    </w:p>
    <w:p w:rsidR="00E52328" w:rsidRPr="00952908" w:rsidRDefault="00E52328" w:rsidP="00E52328">
      <w:pPr>
        <w:tabs>
          <w:tab w:val="left" w:pos="1418"/>
        </w:tabs>
        <w:adjustRightInd w:val="0"/>
        <w:spacing w:line="360" w:lineRule="auto"/>
        <w:ind w:firstLine="709"/>
        <w:rPr>
          <w:b/>
          <w:sz w:val="28"/>
          <w:szCs w:val="28"/>
        </w:rPr>
      </w:pPr>
      <w:r w:rsidRPr="00952908">
        <w:rPr>
          <w:b/>
          <w:sz w:val="28"/>
          <w:szCs w:val="28"/>
        </w:rPr>
        <w:t>Задание 1</w:t>
      </w:r>
    </w:p>
    <w:p w:rsidR="001E4124" w:rsidRPr="001E4124" w:rsidRDefault="001E4124" w:rsidP="001E4124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1E4124">
        <w:rPr>
          <w:rFonts w:eastAsiaTheme="minorHAnsi"/>
          <w:sz w:val="28"/>
          <w:szCs w:val="28"/>
          <w:lang w:eastAsia="en-US" w:bidi="ar-SA"/>
        </w:rPr>
        <w:t xml:space="preserve">В течение года предприятие израсходовало денежные средства на осуществление следующих мероприятий (тыс. руб.): разработку и экспертизу инвестиционного проекта – 3000; капитальный ремонт оборудования основного цеха – 2500; строительство </w:t>
      </w:r>
      <w:proofErr w:type="spellStart"/>
      <w:r w:rsidRPr="001E4124">
        <w:rPr>
          <w:rFonts w:eastAsiaTheme="minorHAnsi"/>
          <w:sz w:val="28"/>
          <w:szCs w:val="28"/>
          <w:lang w:eastAsia="en-US" w:bidi="ar-SA"/>
        </w:rPr>
        <w:t>хозспособом</w:t>
      </w:r>
      <w:proofErr w:type="spellEnd"/>
      <w:r w:rsidRPr="001E4124">
        <w:rPr>
          <w:rFonts w:eastAsiaTheme="minorHAnsi"/>
          <w:sz w:val="28"/>
          <w:szCs w:val="28"/>
          <w:lang w:eastAsia="en-US" w:bidi="ar-SA"/>
        </w:rPr>
        <w:t xml:space="preserve"> здания для нового цеха – 18000; пополнение запасов основных материалов – 2000; приобретение новых станков и инструмента – 12000; покупку акций автомобильной компании – 5000; покупку акций инвестиционной компании – 1000. Определить сумму реальных (</w:t>
      </w:r>
      <w:proofErr w:type="spellStart"/>
      <w:r w:rsidRPr="001E4124">
        <w:rPr>
          <w:rFonts w:eastAsiaTheme="minorHAnsi"/>
          <w:sz w:val="28"/>
          <w:szCs w:val="28"/>
          <w:lang w:eastAsia="en-US" w:bidi="ar-SA"/>
        </w:rPr>
        <w:t>капиталообразующих</w:t>
      </w:r>
      <w:proofErr w:type="spellEnd"/>
      <w:r w:rsidRPr="001E4124">
        <w:rPr>
          <w:rFonts w:eastAsiaTheme="minorHAnsi"/>
          <w:sz w:val="28"/>
          <w:szCs w:val="28"/>
          <w:lang w:eastAsia="en-US" w:bidi="ar-SA"/>
        </w:rPr>
        <w:t>) инвестиций.</w:t>
      </w:r>
    </w:p>
    <w:p w:rsidR="00E52328" w:rsidRDefault="00E52328" w:rsidP="00E52328">
      <w:pPr>
        <w:tabs>
          <w:tab w:val="left" w:pos="1418"/>
        </w:tabs>
        <w:adjustRightInd w:val="0"/>
        <w:spacing w:line="360" w:lineRule="auto"/>
        <w:ind w:firstLine="709"/>
        <w:rPr>
          <w:b/>
          <w:sz w:val="28"/>
          <w:szCs w:val="28"/>
        </w:rPr>
      </w:pPr>
      <w:r w:rsidRPr="00952908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</w:p>
    <w:p w:rsidR="001E4124" w:rsidRPr="001E4124" w:rsidRDefault="001E4124" w:rsidP="001E4124">
      <w:pPr>
        <w:widowControl/>
        <w:autoSpaceDE/>
        <w:autoSpaceDN/>
        <w:spacing w:line="360" w:lineRule="auto"/>
        <w:jc w:val="both"/>
        <w:textAlignment w:val="top"/>
        <w:rPr>
          <w:sz w:val="28"/>
          <w:szCs w:val="28"/>
          <w:lang w:bidi="ar-SA"/>
        </w:rPr>
      </w:pPr>
      <w:r w:rsidRPr="001E4124">
        <w:rPr>
          <w:sz w:val="28"/>
          <w:szCs w:val="28"/>
          <w:lang w:bidi="ar-SA"/>
        </w:rPr>
        <w:t>Предприятие готово производит сложное технологическое оборудование трех типов – А, В и С. По данным, представленным в таблице, обосновать наиболее выгодный для производства тип оборудования.</w:t>
      </w:r>
    </w:p>
    <w:tbl>
      <w:tblPr>
        <w:tblStyle w:val="ab"/>
        <w:tblW w:w="9495" w:type="dxa"/>
        <w:tblLook w:val="04A0" w:firstRow="1" w:lastRow="0" w:firstColumn="1" w:lastColumn="0" w:noHBand="0" w:noVBand="1"/>
      </w:tblPr>
      <w:tblGrid>
        <w:gridCol w:w="4427"/>
        <w:gridCol w:w="1690"/>
        <w:gridCol w:w="1689"/>
        <w:gridCol w:w="1689"/>
      </w:tblGrid>
      <w:tr w:rsidR="001E4124" w:rsidRPr="001E4124" w:rsidTr="00A63F12">
        <w:tc>
          <w:tcPr>
            <w:tcW w:w="0" w:type="auto"/>
            <w:vMerge w:val="restart"/>
            <w:vAlign w:val="center"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textAlignment w:val="top"/>
              <w:outlineLvl w:val="2"/>
              <w:rPr>
                <w:bCs/>
                <w:sz w:val="24"/>
                <w:szCs w:val="24"/>
                <w:lang w:bidi="ar-SA"/>
              </w:rPr>
            </w:pPr>
            <w:r w:rsidRPr="001E4124">
              <w:rPr>
                <w:bCs/>
                <w:sz w:val="24"/>
                <w:szCs w:val="24"/>
                <w:lang w:bidi="ar-SA"/>
              </w:rPr>
              <w:t>Показатели</w:t>
            </w:r>
          </w:p>
        </w:tc>
        <w:tc>
          <w:tcPr>
            <w:tcW w:w="0" w:type="auto"/>
            <w:gridSpan w:val="3"/>
            <w:vAlign w:val="center"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Типы технологического оборудования</w:t>
            </w:r>
          </w:p>
        </w:tc>
      </w:tr>
      <w:tr w:rsidR="001E4124" w:rsidRPr="001E4124" w:rsidTr="00A63F12">
        <w:tc>
          <w:tcPr>
            <w:tcW w:w="0" w:type="auto"/>
            <w:vMerge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textAlignment w:val="top"/>
              <w:outlineLvl w:val="2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С</w:t>
            </w:r>
          </w:p>
        </w:tc>
      </w:tr>
      <w:tr w:rsidR="001E4124" w:rsidRPr="001E4124" w:rsidTr="00A63F12">
        <w:tc>
          <w:tcPr>
            <w:tcW w:w="0" w:type="auto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1. Выручка от продажи, тыс. руб.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15000,0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20000,0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11000,0</w:t>
            </w:r>
          </w:p>
        </w:tc>
      </w:tr>
      <w:tr w:rsidR="001E4124" w:rsidRPr="001E4124" w:rsidTr="00A63F12">
        <w:tc>
          <w:tcPr>
            <w:tcW w:w="0" w:type="auto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2. Переменные затраты, тыс. руб.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12000,0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12000,0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1800,0</w:t>
            </w:r>
          </w:p>
        </w:tc>
      </w:tr>
      <w:tr w:rsidR="001E4124" w:rsidRPr="001E4124" w:rsidTr="00A63F12">
        <w:tc>
          <w:tcPr>
            <w:tcW w:w="0" w:type="auto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5. Постоянные затраты, тыс. руб.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:rsidR="001E4124" w:rsidRPr="001E4124" w:rsidRDefault="001E4124" w:rsidP="001E412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1E4124">
              <w:rPr>
                <w:sz w:val="24"/>
                <w:szCs w:val="24"/>
                <w:lang w:bidi="ar-SA"/>
              </w:rPr>
              <w:t>450,0</w:t>
            </w:r>
          </w:p>
        </w:tc>
      </w:tr>
    </w:tbl>
    <w:p w:rsidR="00E52328" w:rsidRPr="00952908" w:rsidRDefault="00E52328" w:rsidP="00E52328">
      <w:pPr>
        <w:tabs>
          <w:tab w:val="left" w:pos="1418"/>
        </w:tabs>
        <w:adjustRightInd w:val="0"/>
        <w:spacing w:line="360" w:lineRule="auto"/>
        <w:ind w:firstLine="709"/>
        <w:rPr>
          <w:b/>
          <w:sz w:val="28"/>
          <w:szCs w:val="28"/>
        </w:rPr>
      </w:pPr>
      <w:r w:rsidRPr="00952908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</w:p>
    <w:p w:rsidR="001E4124" w:rsidRDefault="001E4124" w:rsidP="00E52328">
      <w:pPr>
        <w:tabs>
          <w:tab w:val="left" w:pos="1418"/>
        </w:tabs>
        <w:adjustRightInd w:val="0"/>
        <w:spacing w:line="360" w:lineRule="auto"/>
        <w:ind w:firstLine="709"/>
        <w:rPr>
          <w:sz w:val="28"/>
          <w:szCs w:val="28"/>
        </w:rPr>
      </w:pPr>
      <w:r w:rsidRPr="00A04595">
        <w:rPr>
          <w:sz w:val="28"/>
          <w:szCs w:val="28"/>
        </w:rPr>
        <w:t>Менеджеры предприятия планируют инвестировать в производство 8750,0 тыс. руб. и получить доход на инвестиции – 25 %. Рассчитайте цену, используя метод целевого дохода на капиталовложения, если себестоимость производства единицы изделия – 780,0 тыс. руб., постоянные расходы – 9200 тыс. руб., ожидаемый объем продаж – 740 единиц продукции.</w:t>
      </w:r>
    </w:p>
    <w:p w:rsidR="00E52328" w:rsidRPr="007C51FE" w:rsidRDefault="00E52328" w:rsidP="003C50E0">
      <w:pPr>
        <w:pStyle w:val="a5"/>
        <w:tabs>
          <w:tab w:val="left" w:pos="1134"/>
        </w:tabs>
        <w:spacing w:line="360" w:lineRule="auto"/>
        <w:ind w:left="0" w:firstLine="709"/>
        <w:rPr>
          <w:sz w:val="28"/>
        </w:rPr>
      </w:pPr>
    </w:p>
    <w:sectPr w:rsidR="00E52328" w:rsidRPr="007C51FE" w:rsidSect="00D14B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8C8D86"/>
    <w:lvl w:ilvl="0">
      <w:numFmt w:val="bullet"/>
      <w:lvlText w:val="*"/>
      <w:lvlJc w:val="left"/>
    </w:lvl>
  </w:abstractNum>
  <w:abstractNum w:abstractNumId="1" w15:restartNumberingAfterBreak="0">
    <w:nsid w:val="09496D8E"/>
    <w:multiLevelType w:val="hybridMultilevel"/>
    <w:tmpl w:val="703E876A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17927324"/>
    <w:multiLevelType w:val="hybridMultilevel"/>
    <w:tmpl w:val="E770487A"/>
    <w:lvl w:ilvl="0" w:tplc="E94CB544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532128A">
      <w:numFmt w:val="bullet"/>
      <w:lvlText w:val="•"/>
      <w:lvlJc w:val="left"/>
      <w:pPr>
        <w:ind w:left="1420" w:hanging="708"/>
      </w:pPr>
      <w:rPr>
        <w:rFonts w:hint="default"/>
        <w:lang w:val="ru-RU" w:eastAsia="ru-RU" w:bidi="ru-RU"/>
      </w:rPr>
    </w:lvl>
    <w:lvl w:ilvl="2" w:tplc="88EEA13E">
      <w:numFmt w:val="bullet"/>
      <w:lvlText w:val="•"/>
      <w:lvlJc w:val="left"/>
      <w:pPr>
        <w:ind w:left="2441" w:hanging="708"/>
      </w:pPr>
      <w:rPr>
        <w:rFonts w:hint="default"/>
        <w:lang w:val="ru-RU" w:eastAsia="ru-RU" w:bidi="ru-RU"/>
      </w:rPr>
    </w:lvl>
    <w:lvl w:ilvl="3" w:tplc="553A0146">
      <w:numFmt w:val="bullet"/>
      <w:lvlText w:val="•"/>
      <w:lvlJc w:val="left"/>
      <w:pPr>
        <w:ind w:left="3461" w:hanging="708"/>
      </w:pPr>
      <w:rPr>
        <w:rFonts w:hint="default"/>
        <w:lang w:val="ru-RU" w:eastAsia="ru-RU" w:bidi="ru-RU"/>
      </w:rPr>
    </w:lvl>
    <w:lvl w:ilvl="4" w:tplc="4984B56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 w:tplc="32625EA0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82B4C80C">
      <w:numFmt w:val="bullet"/>
      <w:lvlText w:val="•"/>
      <w:lvlJc w:val="left"/>
      <w:pPr>
        <w:ind w:left="6523" w:hanging="708"/>
      </w:pPr>
      <w:rPr>
        <w:rFonts w:hint="default"/>
        <w:lang w:val="ru-RU" w:eastAsia="ru-RU" w:bidi="ru-RU"/>
      </w:rPr>
    </w:lvl>
    <w:lvl w:ilvl="7" w:tplc="0242EA6E">
      <w:numFmt w:val="bullet"/>
      <w:lvlText w:val="•"/>
      <w:lvlJc w:val="left"/>
      <w:pPr>
        <w:ind w:left="7544" w:hanging="708"/>
      </w:pPr>
      <w:rPr>
        <w:rFonts w:hint="default"/>
        <w:lang w:val="ru-RU" w:eastAsia="ru-RU" w:bidi="ru-RU"/>
      </w:rPr>
    </w:lvl>
    <w:lvl w:ilvl="8" w:tplc="43E03F78">
      <w:numFmt w:val="bullet"/>
      <w:lvlText w:val="•"/>
      <w:lvlJc w:val="left"/>
      <w:pPr>
        <w:ind w:left="8565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50632F12"/>
    <w:multiLevelType w:val="hybridMultilevel"/>
    <w:tmpl w:val="E716F548"/>
    <w:lvl w:ilvl="0" w:tplc="59163DAA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CC5742">
      <w:numFmt w:val="bullet"/>
      <w:lvlText w:val="•"/>
      <w:lvlJc w:val="left"/>
      <w:pPr>
        <w:ind w:left="1420" w:hanging="708"/>
      </w:pPr>
      <w:rPr>
        <w:rFonts w:hint="default"/>
        <w:lang w:val="ru-RU" w:eastAsia="ru-RU" w:bidi="ru-RU"/>
      </w:rPr>
    </w:lvl>
    <w:lvl w:ilvl="2" w:tplc="FD4264B8">
      <w:numFmt w:val="bullet"/>
      <w:lvlText w:val="•"/>
      <w:lvlJc w:val="left"/>
      <w:pPr>
        <w:ind w:left="2441" w:hanging="708"/>
      </w:pPr>
      <w:rPr>
        <w:rFonts w:hint="default"/>
        <w:lang w:val="ru-RU" w:eastAsia="ru-RU" w:bidi="ru-RU"/>
      </w:rPr>
    </w:lvl>
    <w:lvl w:ilvl="3" w:tplc="3F225644">
      <w:numFmt w:val="bullet"/>
      <w:lvlText w:val="•"/>
      <w:lvlJc w:val="left"/>
      <w:pPr>
        <w:ind w:left="3461" w:hanging="708"/>
      </w:pPr>
      <w:rPr>
        <w:rFonts w:hint="default"/>
        <w:lang w:val="ru-RU" w:eastAsia="ru-RU" w:bidi="ru-RU"/>
      </w:rPr>
    </w:lvl>
    <w:lvl w:ilvl="4" w:tplc="E46A32F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 w:tplc="287A4956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B9BA953A">
      <w:numFmt w:val="bullet"/>
      <w:lvlText w:val="•"/>
      <w:lvlJc w:val="left"/>
      <w:pPr>
        <w:ind w:left="6523" w:hanging="708"/>
      </w:pPr>
      <w:rPr>
        <w:rFonts w:hint="default"/>
        <w:lang w:val="ru-RU" w:eastAsia="ru-RU" w:bidi="ru-RU"/>
      </w:rPr>
    </w:lvl>
    <w:lvl w:ilvl="7" w:tplc="80C6902C">
      <w:numFmt w:val="bullet"/>
      <w:lvlText w:val="•"/>
      <w:lvlJc w:val="left"/>
      <w:pPr>
        <w:ind w:left="7544" w:hanging="708"/>
      </w:pPr>
      <w:rPr>
        <w:rFonts w:hint="default"/>
        <w:lang w:val="ru-RU" w:eastAsia="ru-RU" w:bidi="ru-RU"/>
      </w:rPr>
    </w:lvl>
    <w:lvl w:ilvl="8" w:tplc="885823EE">
      <w:numFmt w:val="bullet"/>
      <w:lvlText w:val="•"/>
      <w:lvlJc w:val="left"/>
      <w:pPr>
        <w:ind w:left="8565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52443C66"/>
    <w:multiLevelType w:val="multilevel"/>
    <w:tmpl w:val="D9308BAE"/>
    <w:lvl w:ilvl="0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0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402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61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564"/>
      </w:pPr>
      <w:rPr>
        <w:rFonts w:hint="default"/>
        <w:lang w:val="ru-RU" w:eastAsia="ru-RU" w:bidi="ru-RU"/>
      </w:rPr>
    </w:lvl>
  </w:abstractNum>
  <w:abstractNum w:abstractNumId="5" w15:restartNumberingAfterBreak="0">
    <w:nsid w:val="5B1160CD"/>
    <w:multiLevelType w:val="hybridMultilevel"/>
    <w:tmpl w:val="BC1290DE"/>
    <w:lvl w:ilvl="0" w:tplc="06AC6548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F0EC86">
      <w:numFmt w:val="bullet"/>
      <w:lvlText w:val="•"/>
      <w:lvlJc w:val="left"/>
      <w:pPr>
        <w:ind w:left="1420" w:hanging="708"/>
      </w:pPr>
      <w:rPr>
        <w:rFonts w:hint="default"/>
        <w:lang w:val="ru-RU" w:eastAsia="ru-RU" w:bidi="ru-RU"/>
      </w:rPr>
    </w:lvl>
    <w:lvl w:ilvl="2" w:tplc="55480668">
      <w:numFmt w:val="bullet"/>
      <w:lvlText w:val="•"/>
      <w:lvlJc w:val="left"/>
      <w:pPr>
        <w:ind w:left="2441" w:hanging="708"/>
      </w:pPr>
      <w:rPr>
        <w:rFonts w:hint="default"/>
        <w:lang w:val="ru-RU" w:eastAsia="ru-RU" w:bidi="ru-RU"/>
      </w:rPr>
    </w:lvl>
    <w:lvl w:ilvl="3" w:tplc="1E70192C">
      <w:numFmt w:val="bullet"/>
      <w:lvlText w:val="•"/>
      <w:lvlJc w:val="left"/>
      <w:pPr>
        <w:ind w:left="3461" w:hanging="708"/>
      </w:pPr>
      <w:rPr>
        <w:rFonts w:hint="default"/>
        <w:lang w:val="ru-RU" w:eastAsia="ru-RU" w:bidi="ru-RU"/>
      </w:rPr>
    </w:lvl>
    <w:lvl w:ilvl="4" w:tplc="ECDA0B56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 w:tplc="49B28CE8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2FC02960">
      <w:numFmt w:val="bullet"/>
      <w:lvlText w:val="•"/>
      <w:lvlJc w:val="left"/>
      <w:pPr>
        <w:ind w:left="6523" w:hanging="708"/>
      </w:pPr>
      <w:rPr>
        <w:rFonts w:hint="default"/>
        <w:lang w:val="ru-RU" w:eastAsia="ru-RU" w:bidi="ru-RU"/>
      </w:rPr>
    </w:lvl>
    <w:lvl w:ilvl="7" w:tplc="AC72FC52">
      <w:numFmt w:val="bullet"/>
      <w:lvlText w:val="•"/>
      <w:lvlJc w:val="left"/>
      <w:pPr>
        <w:ind w:left="7544" w:hanging="708"/>
      </w:pPr>
      <w:rPr>
        <w:rFonts w:hint="default"/>
        <w:lang w:val="ru-RU" w:eastAsia="ru-RU" w:bidi="ru-RU"/>
      </w:rPr>
    </w:lvl>
    <w:lvl w:ilvl="8" w:tplc="685053E0">
      <w:numFmt w:val="bullet"/>
      <w:lvlText w:val="•"/>
      <w:lvlJc w:val="left"/>
      <w:pPr>
        <w:ind w:left="8565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6C01279B"/>
    <w:multiLevelType w:val="hybridMultilevel"/>
    <w:tmpl w:val="32987EDA"/>
    <w:lvl w:ilvl="0" w:tplc="EB8AC1E6">
      <w:start w:val="1"/>
      <w:numFmt w:val="decimal"/>
      <w:lvlText w:val="%1."/>
      <w:lvlJc w:val="left"/>
      <w:pPr>
        <w:ind w:left="40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1A3F9E">
      <w:numFmt w:val="bullet"/>
      <w:lvlText w:val="•"/>
      <w:lvlJc w:val="left"/>
      <w:pPr>
        <w:ind w:left="1420" w:hanging="852"/>
      </w:pPr>
      <w:rPr>
        <w:rFonts w:hint="default"/>
        <w:lang w:val="ru-RU" w:eastAsia="ru-RU" w:bidi="ru-RU"/>
      </w:rPr>
    </w:lvl>
    <w:lvl w:ilvl="2" w:tplc="F3549032">
      <w:numFmt w:val="bullet"/>
      <w:lvlText w:val="•"/>
      <w:lvlJc w:val="left"/>
      <w:pPr>
        <w:ind w:left="2441" w:hanging="852"/>
      </w:pPr>
      <w:rPr>
        <w:rFonts w:hint="default"/>
        <w:lang w:val="ru-RU" w:eastAsia="ru-RU" w:bidi="ru-RU"/>
      </w:rPr>
    </w:lvl>
    <w:lvl w:ilvl="3" w:tplc="67F0C082">
      <w:numFmt w:val="bullet"/>
      <w:lvlText w:val="•"/>
      <w:lvlJc w:val="left"/>
      <w:pPr>
        <w:ind w:left="3461" w:hanging="852"/>
      </w:pPr>
      <w:rPr>
        <w:rFonts w:hint="default"/>
        <w:lang w:val="ru-RU" w:eastAsia="ru-RU" w:bidi="ru-RU"/>
      </w:rPr>
    </w:lvl>
    <w:lvl w:ilvl="4" w:tplc="E150537E">
      <w:numFmt w:val="bullet"/>
      <w:lvlText w:val="•"/>
      <w:lvlJc w:val="left"/>
      <w:pPr>
        <w:ind w:left="4482" w:hanging="852"/>
      </w:pPr>
      <w:rPr>
        <w:rFonts w:hint="default"/>
        <w:lang w:val="ru-RU" w:eastAsia="ru-RU" w:bidi="ru-RU"/>
      </w:rPr>
    </w:lvl>
    <w:lvl w:ilvl="5" w:tplc="757488E8">
      <w:numFmt w:val="bullet"/>
      <w:lvlText w:val="•"/>
      <w:lvlJc w:val="left"/>
      <w:pPr>
        <w:ind w:left="5503" w:hanging="852"/>
      </w:pPr>
      <w:rPr>
        <w:rFonts w:hint="default"/>
        <w:lang w:val="ru-RU" w:eastAsia="ru-RU" w:bidi="ru-RU"/>
      </w:rPr>
    </w:lvl>
    <w:lvl w:ilvl="6" w:tplc="9F9210A2">
      <w:numFmt w:val="bullet"/>
      <w:lvlText w:val="•"/>
      <w:lvlJc w:val="left"/>
      <w:pPr>
        <w:ind w:left="6523" w:hanging="852"/>
      </w:pPr>
      <w:rPr>
        <w:rFonts w:hint="default"/>
        <w:lang w:val="ru-RU" w:eastAsia="ru-RU" w:bidi="ru-RU"/>
      </w:rPr>
    </w:lvl>
    <w:lvl w:ilvl="7" w:tplc="7E2E0C04">
      <w:numFmt w:val="bullet"/>
      <w:lvlText w:val="•"/>
      <w:lvlJc w:val="left"/>
      <w:pPr>
        <w:ind w:left="7544" w:hanging="852"/>
      </w:pPr>
      <w:rPr>
        <w:rFonts w:hint="default"/>
        <w:lang w:val="ru-RU" w:eastAsia="ru-RU" w:bidi="ru-RU"/>
      </w:rPr>
    </w:lvl>
    <w:lvl w:ilvl="8" w:tplc="36A479A8">
      <w:numFmt w:val="bullet"/>
      <w:lvlText w:val="•"/>
      <w:lvlJc w:val="left"/>
      <w:pPr>
        <w:ind w:left="8565" w:hanging="85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1"/>
    <w:rsid w:val="000129A8"/>
    <w:rsid w:val="000E6DF9"/>
    <w:rsid w:val="001A7956"/>
    <w:rsid w:val="001E4124"/>
    <w:rsid w:val="0022647D"/>
    <w:rsid w:val="003974AC"/>
    <w:rsid w:val="003C50E0"/>
    <w:rsid w:val="00430A51"/>
    <w:rsid w:val="004D0FA8"/>
    <w:rsid w:val="005B5F2A"/>
    <w:rsid w:val="005D545C"/>
    <w:rsid w:val="0061745A"/>
    <w:rsid w:val="007C51FE"/>
    <w:rsid w:val="007E6E8C"/>
    <w:rsid w:val="0087608F"/>
    <w:rsid w:val="00884C56"/>
    <w:rsid w:val="00891E51"/>
    <w:rsid w:val="00914243"/>
    <w:rsid w:val="009D31E9"/>
    <w:rsid w:val="009F5669"/>
    <w:rsid w:val="00A84E25"/>
    <w:rsid w:val="00AA3AC3"/>
    <w:rsid w:val="00AD635C"/>
    <w:rsid w:val="00B002F1"/>
    <w:rsid w:val="00BD44EC"/>
    <w:rsid w:val="00C24008"/>
    <w:rsid w:val="00C42618"/>
    <w:rsid w:val="00C643C5"/>
    <w:rsid w:val="00C72EF1"/>
    <w:rsid w:val="00D0614C"/>
    <w:rsid w:val="00D14B08"/>
    <w:rsid w:val="00D773F2"/>
    <w:rsid w:val="00D87DA5"/>
    <w:rsid w:val="00D90792"/>
    <w:rsid w:val="00E52328"/>
    <w:rsid w:val="00E620FE"/>
    <w:rsid w:val="00EF7293"/>
    <w:rsid w:val="00F96421"/>
    <w:rsid w:val="00FA2A05"/>
    <w:rsid w:val="00FA58AD"/>
    <w:rsid w:val="00FA7648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D01"/>
  <w15:docId w15:val="{76339AA3-21FE-41F6-8F50-1244884E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2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2EF1"/>
    <w:pPr>
      <w:ind w:left="4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2EF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C72EF1"/>
    <w:pPr>
      <w:ind w:left="40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174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45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8">
    <w:name w:val="Body Text Indent"/>
    <w:basedOn w:val="a"/>
    <w:link w:val="a9"/>
    <w:uiPriority w:val="99"/>
    <w:semiHidden/>
    <w:unhideWhenUsed/>
    <w:rsid w:val="007E6E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E6E8C"/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basedOn w:val="a0"/>
    <w:rsid w:val="007E6E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16">
    <w:name w:val="Style16"/>
    <w:basedOn w:val="a"/>
    <w:uiPriority w:val="99"/>
    <w:rsid w:val="003974AC"/>
    <w:pPr>
      <w:adjustRightInd w:val="0"/>
      <w:spacing w:line="482" w:lineRule="exact"/>
      <w:ind w:firstLine="566"/>
      <w:jc w:val="both"/>
    </w:pPr>
    <w:rPr>
      <w:sz w:val="24"/>
      <w:szCs w:val="24"/>
      <w:lang w:bidi="ar-SA"/>
    </w:rPr>
  </w:style>
  <w:style w:type="paragraph" w:customStyle="1" w:styleId="Style22">
    <w:name w:val="Style22"/>
    <w:basedOn w:val="a"/>
    <w:uiPriority w:val="99"/>
    <w:rsid w:val="003974AC"/>
    <w:pPr>
      <w:adjustRightInd w:val="0"/>
      <w:jc w:val="both"/>
    </w:pPr>
    <w:rPr>
      <w:sz w:val="24"/>
      <w:szCs w:val="24"/>
      <w:lang w:bidi="ar-SA"/>
    </w:rPr>
  </w:style>
  <w:style w:type="character" w:customStyle="1" w:styleId="FontStyle35">
    <w:name w:val="Font Style35"/>
    <w:uiPriority w:val="99"/>
    <w:rsid w:val="003974AC"/>
    <w:rPr>
      <w:rFonts w:ascii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430A51"/>
    <w:rPr>
      <w:b/>
      <w:bCs/>
    </w:rPr>
  </w:style>
  <w:style w:type="table" w:styleId="ab">
    <w:name w:val="Table Grid"/>
    <w:basedOn w:val="a1"/>
    <w:rsid w:val="001E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Сивакова</dc:creator>
  <cp:keywords/>
  <dc:description/>
  <cp:lastModifiedBy>Светлана М. Николаенкова</cp:lastModifiedBy>
  <cp:revision>3</cp:revision>
  <cp:lastPrinted>2024-10-23T15:01:00Z</cp:lastPrinted>
  <dcterms:created xsi:type="dcterms:W3CDTF">2025-01-16T14:49:00Z</dcterms:created>
  <dcterms:modified xsi:type="dcterms:W3CDTF">2025-01-16T15:00:00Z</dcterms:modified>
</cp:coreProperties>
</file>